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F05C9" w14:textId="77777777" w:rsidR="00E72290" w:rsidRPr="005B6DF8" w:rsidRDefault="00E72290" w:rsidP="00E72290">
      <w:pPr>
        <w:shd w:val="clear" w:color="auto" w:fill="FFFFFF"/>
        <w:spacing w:before="100" w:beforeAutospacing="1" w:after="100" w:afterAutospacing="1"/>
        <w:contextualSpacing/>
        <w:jc w:val="center"/>
        <w:rPr>
          <w:rFonts w:ascii="Arial" w:hAnsi="Arial" w:cs="Arial"/>
          <w:b/>
          <w:bCs/>
          <w:color w:val="0B0C0C"/>
        </w:rPr>
      </w:pPr>
      <w:r w:rsidRPr="005B6DF8">
        <w:rPr>
          <w:rFonts w:ascii="Arial" w:hAnsi="Arial" w:cs="Arial"/>
          <w:b/>
          <w:bCs/>
          <w:color w:val="0B0C0C"/>
        </w:rPr>
        <w:t>The Mighty Employers: Kick starting new employment opportunities for young people</w:t>
      </w:r>
    </w:p>
    <w:p w14:paraId="296DA239" w14:textId="77777777"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p>
    <w:p w14:paraId="6DF53301" w14:textId="55597ECD"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 xml:space="preserve">1. </w:t>
      </w:r>
      <w:r w:rsidRPr="005B6DF8">
        <w:rPr>
          <w:rFonts w:ascii="Arial" w:hAnsi="Arial" w:cs="Arial"/>
          <w:b/>
          <w:bCs/>
          <w:color w:val="0B0C0C"/>
        </w:rPr>
        <w:tab/>
        <w:t>What is the Kick</w:t>
      </w:r>
      <w:r w:rsidR="0018328E" w:rsidRPr="005B6DF8">
        <w:rPr>
          <w:rFonts w:ascii="Arial" w:hAnsi="Arial" w:cs="Arial"/>
          <w:b/>
          <w:bCs/>
          <w:color w:val="0B0C0C"/>
        </w:rPr>
        <w:t>s</w:t>
      </w:r>
      <w:r w:rsidRPr="005B6DF8">
        <w:rPr>
          <w:rFonts w:ascii="Arial" w:hAnsi="Arial" w:cs="Arial"/>
          <w:b/>
          <w:bCs/>
          <w:color w:val="0B0C0C"/>
        </w:rPr>
        <w:t>tart scheme?</w:t>
      </w:r>
    </w:p>
    <w:p w14:paraId="72B2A672"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3650952F" w14:textId="26A69D36"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The Government recently announced the creation of the Kickstart Scheme. This scheme is to fund</w:t>
      </w:r>
      <w:r w:rsidR="005B6DF8">
        <w:rPr>
          <w:rFonts w:ascii="Arial" w:hAnsi="Arial" w:cs="Arial"/>
          <w:color w:val="0B0C0C"/>
        </w:rPr>
        <w:t xml:space="preserve"> </w:t>
      </w:r>
      <w:r w:rsidRPr="005B6DF8">
        <w:rPr>
          <w:rFonts w:ascii="Arial" w:hAnsi="Arial" w:cs="Arial"/>
          <w:color w:val="0B0C0C"/>
        </w:rPr>
        <w:t xml:space="preserve">the direct creation of high quality 6-month job placements for young people aged between 16 and 24 years old and who are on Universal Credit and at risk of long-term unemployment. </w:t>
      </w:r>
    </w:p>
    <w:p w14:paraId="4C78040A"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333FD6EA"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 xml:space="preserve">It aims to give young people the chance to build their confidence and skills in the workplace, and to gain experience that will improve their chances of going on to find employment. More information can be found at: </w:t>
      </w:r>
      <w:hyperlink r:id="rId10" w:history="1">
        <w:r w:rsidRPr="005B6DF8">
          <w:rPr>
            <w:rStyle w:val="Hyperlink"/>
            <w:rFonts w:ascii="Arial" w:hAnsi="Arial" w:cs="Arial"/>
          </w:rPr>
          <w:t>https://kickstart.campaign.gov.uk</w:t>
        </w:r>
      </w:hyperlink>
    </w:p>
    <w:p w14:paraId="33249C56"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1E8E541B" w14:textId="77777777"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2.</w:t>
      </w:r>
      <w:r w:rsidRPr="005B6DF8">
        <w:rPr>
          <w:rFonts w:ascii="Arial" w:hAnsi="Arial" w:cs="Arial"/>
          <w:b/>
          <w:bCs/>
          <w:color w:val="0B0C0C"/>
        </w:rPr>
        <w:tab/>
        <w:t>What funding is available?</w:t>
      </w:r>
    </w:p>
    <w:p w14:paraId="553D4083"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2DE4F83D" w14:textId="0A5FB602"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Government funding will cover the age-relevant National Minimum Wage for 25 hours a week, plus the associated employer National Insurance contributions and employer minimum automatic</w:t>
      </w:r>
      <w:r w:rsidR="005B6DF8">
        <w:rPr>
          <w:rFonts w:ascii="Arial" w:hAnsi="Arial" w:cs="Arial"/>
          <w:color w:val="0B0C0C"/>
        </w:rPr>
        <w:t xml:space="preserve"> </w:t>
      </w:r>
      <w:r w:rsidRPr="005B6DF8">
        <w:rPr>
          <w:rFonts w:ascii="Arial" w:hAnsi="Arial" w:cs="Arial"/>
          <w:color w:val="0B0C0C"/>
        </w:rPr>
        <w:t>enrolment contributions. There is also an extra cash grant of £1,500 to support each Kickstarter.</w:t>
      </w:r>
      <w:r w:rsidR="00E03D35" w:rsidRPr="005B6DF8">
        <w:rPr>
          <w:rFonts w:ascii="Arial" w:hAnsi="Arial" w:cs="Arial"/>
          <w:color w:val="0B0C0C"/>
        </w:rPr>
        <w:t xml:space="preserve"> </w:t>
      </w:r>
    </w:p>
    <w:p w14:paraId="4413FC86"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4DCB7BA4" w14:textId="77777777"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3.</w:t>
      </w:r>
      <w:r w:rsidRPr="005B6DF8">
        <w:rPr>
          <w:rFonts w:ascii="Arial" w:hAnsi="Arial" w:cs="Arial"/>
          <w:b/>
          <w:bCs/>
          <w:color w:val="0B0C0C"/>
        </w:rPr>
        <w:tab/>
        <w:t>What are the conditions?</w:t>
      </w:r>
    </w:p>
    <w:p w14:paraId="1253300D"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5C10E281" w14:textId="77777777" w:rsid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Young people on Universal Credit will be referred from their Jobcentre. You will be able to interview / select the young person who fulfils your role requirements.</w:t>
      </w:r>
      <w:r w:rsidR="005B6DF8">
        <w:rPr>
          <w:rFonts w:ascii="Arial" w:hAnsi="Arial" w:cs="Arial"/>
          <w:color w:val="0B0C0C"/>
        </w:rPr>
        <w:t xml:space="preserve"> </w:t>
      </w:r>
    </w:p>
    <w:p w14:paraId="1E8DC79D" w14:textId="77777777" w:rsidR="005B6DF8" w:rsidRDefault="005B6DF8" w:rsidP="00E72290">
      <w:pPr>
        <w:shd w:val="clear" w:color="auto" w:fill="FFFFFF"/>
        <w:spacing w:before="100" w:beforeAutospacing="1" w:after="100" w:afterAutospacing="1"/>
        <w:contextualSpacing/>
        <w:rPr>
          <w:rFonts w:ascii="Arial" w:hAnsi="Arial" w:cs="Arial"/>
          <w:color w:val="0B0C0C"/>
        </w:rPr>
      </w:pPr>
    </w:p>
    <w:p w14:paraId="1C6724A9" w14:textId="0ECE61E2"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However, each job should:</w:t>
      </w:r>
    </w:p>
    <w:p w14:paraId="3BF63B3D" w14:textId="77777777" w:rsidR="00E72290" w:rsidRPr="005B6DF8" w:rsidRDefault="00E72290" w:rsidP="00E72290">
      <w:pPr>
        <w:pStyle w:val="ListParagraph"/>
        <w:numPr>
          <w:ilvl w:val="0"/>
          <w:numId w:val="28"/>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last 6 months and be at least 25 hours per week (funding will cover 25 hours)</w:t>
      </w:r>
    </w:p>
    <w:p w14:paraId="704B76D0" w14:textId="77777777" w:rsidR="00E72290" w:rsidRPr="005B6DF8" w:rsidRDefault="00E72290" w:rsidP="00E72290">
      <w:pPr>
        <w:pStyle w:val="ListParagraph"/>
        <w:numPr>
          <w:ilvl w:val="0"/>
          <w:numId w:val="28"/>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pay at least the National Minimum Wage (NMW) through PAYE</w:t>
      </w:r>
    </w:p>
    <w:p w14:paraId="1A19F9BC" w14:textId="77777777" w:rsidR="00E72290" w:rsidRPr="005B6DF8" w:rsidRDefault="00E72290" w:rsidP="00E72290">
      <w:pPr>
        <w:pStyle w:val="ListParagraph"/>
        <w:numPr>
          <w:ilvl w:val="0"/>
          <w:numId w:val="28"/>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pay statutory employer duties for the health, safety and welfare for young people, National Insurance and pension contributions (funded for 25 hours a week at NMW)</w:t>
      </w:r>
    </w:p>
    <w:p w14:paraId="718E519F" w14:textId="77777777" w:rsidR="00E72290" w:rsidRPr="005B6DF8" w:rsidRDefault="00E72290" w:rsidP="00E72290">
      <w:pPr>
        <w:pStyle w:val="ListParagraph"/>
        <w:numPr>
          <w:ilvl w:val="0"/>
          <w:numId w:val="28"/>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support young people to help them get work after they finish their Kickstart Scheme job - either with yourself, or with employability skills that will help them land jobs elsewhere.</w:t>
      </w:r>
    </w:p>
    <w:p w14:paraId="1957EAEE" w14:textId="79868B3E"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The jobs being created should not exist without Kickstart funding and must not replace existing or</w:t>
      </w:r>
      <w:r w:rsidR="005B6DF8">
        <w:rPr>
          <w:rFonts w:ascii="Arial" w:hAnsi="Arial" w:cs="Arial"/>
          <w:color w:val="0B0C0C"/>
        </w:rPr>
        <w:t xml:space="preserve"> </w:t>
      </w:r>
      <w:r w:rsidR="0018328E" w:rsidRPr="005B6DF8">
        <w:rPr>
          <w:rFonts w:ascii="Arial" w:hAnsi="Arial" w:cs="Arial"/>
          <w:color w:val="0B0C0C"/>
        </w:rPr>
        <w:t>p</w:t>
      </w:r>
      <w:r w:rsidRPr="005B6DF8">
        <w:rPr>
          <w:rFonts w:ascii="Arial" w:hAnsi="Arial" w:cs="Arial"/>
          <w:color w:val="0B0C0C"/>
        </w:rPr>
        <w:t>lanned</w:t>
      </w:r>
      <w:r w:rsidR="0018328E" w:rsidRPr="005B6DF8">
        <w:rPr>
          <w:rFonts w:ascii="Arial" w:hAnsi="Arial" w:cs="Arial"/>
          <w:color w:val="0B0C0C"/>
        </w:rPr>
        <w:t xml:space="preserve"> </w:t>
      </w:r>
      <w:r w:rsidRPr="005B6DF8">
        <w:rPr>
          <w:rFonts w:ascii="Arial" w:hAnsi="Arial" w:cs="Arial"/>
          <w:color w:val="0B0C0C"/>
        </w:rPr>
        <w:t>jobs</w:t>
      </w:r>
      <w:r w:rsidR="0018328E" w:rsidRPr="005B6DF8">
        <w:rPr>
          <w:rFonts w:ascii="Arial" w:hAnsi="Arial" w:cs="Arial"/>
          <w:color w:val="0B0C0C"/>
        </w:rPr>
        <w:t xml:space="preserve"> </w:t>
      </w:r>
      <w:r w:rsidRPr="005B6DF8">
        <w:rPr>
          <w:rFonts w:ascii="Arial" w:hAnsi="Arial" w:cs="Arial"/>
          <w:color w:val="0B0C0C"/>
        </w:rPr>
        <w:t>or cause existing employees or contractors to reduce their hours.</w:t>
      </w:r>
    </w:p>
    <w:p w14:paraId="5CDC6B06"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0F02B8B9"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Each application should include how you will help the participants to develop their skills and experience, including:</w:t>
      </w:r>
    </w:p>
    <w:p w14:paraId="76754820" w14:textId="77777777" w:rsidR="00E72290" w:rsidRPr="005B6DF8" w:rsidRDefault="00E72290" w:rsidP="00E72290">
      <w:pPr>
        <w:pStyle w:val="ListParagraph"/>
        <w:numPr>
          <w:ilvl w:val="0"/>
          <w:numId w:val="27"/>
        </w:numPr>
        <w:shd w:val="clear" w:color="auto" w:fill="FFFFFF"/>
        <w:spacing w:before="100" w:beforeAutospacing="1" w:after="100" w:afterAutospacing="1"/>
        <w:rPr>
          <w:rFonts w:ascii="Arial" w:hAnsi="Arial" w:cs="Arial"/>
          <w:color w:val="0B0C0C"/>
        </w:rPr>
      </w:pPr>
      <w:r w:rsidRPr="005B6DF8">
        <w:rPr>
          <w:rFonts w:ascii="Arial" w:hAnsi="Arial" w:cs="Arial"/>
          <w:color w:val="0B0C0C"/>
        </w:rPr>
        <w:lastRenderedPageBreak/>
        <w:t>support to look for long-term work, including career advice and setting goals</w:t>
      </w:r>
    </w:p>
    <w:p w14:paraId="0C5CF94D" w14:textId="77777777" w:rsidR="00E72290" w:rsidRPr="005B6DF8" w:rsidRDefault="00E72290" w:rsidP="00E72290">
      <w:pPr>
        <w:pStyle w:val="ListParagraph"/>
        <w:numPr>
          <w:ilvl w:val="0"/>
          <w:numId w:val="27"/>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support with CV and interview preparations</w:t>
      </w:r>
    </w:p>
    <w:p w14:paraId="65D4B43F" w14:textId="77777777" w:rsidR="00E72290" w:rsidRPr="005B6DF8" w:rsidRDefault="00E72290" w:rsidP="00E72290">
      <w:pPr>
        <w:pStyle w:val="ListParagraph"/>
        <w:numPr>
          <w:ilvl w:val="0"/>
          <w:numId w:val="27"/>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supporting the participant with basic skills, such as attendance, timekeeping, teamwork, communication and travelling to work</w:t>
      </w:r>
    </w:p>
    <w:p w14:paraId="381DF49B" w14:textId="2488BA36" w:rsidR="00E03D35" w:rsidRPr="005B6DF8" w:rsidRDefault="00E03D35" w:rsidP="00E72290">
      <w:pPr>
        <w:shd w:val="clear" w:color="auto" w:fill="FFFFFF"/>
        <w:spacing w:before="100" w:beforeAutospacing="1" w:after="100" w:afterAutospacing="1"/>
        <w:rPr>
          <w:rFonts w:ascii="Arial" w:hAnsi="Arial" w:cs="Arial"/>
          <w:color w:val="0B0C0C"/>
        </w:rPr>
      </w:pPr>
      <w:r w:rsidRPr="005B6DF8">
        <w:rPr>
          <w:rFonts w:ascii="Arial" w:hAnsi="Arial" w:cs="Arial"/>
          <w:color w:val="0B0C0C"/>
        </w:rPr>
        <w:t xml:space="preserve">You can start the placements at times to suit you. </w:t>
      </w:r>
      <w:r w:rsidR="000A42C1" w:rsidRPr="005B6DF8">
        <w:rPr>
          <w:rFonts w:ascii="Arial" w:hAnsi="Arial" w:cs="Arial"/>
          <w:color w:val="0B0C0C"/>
        </w:rPr>
        <w:t xml:space="preserve">Recruitment to the </w:t>
      </w:r>
      <w:r w:rsidRPr="005B6DF8">
        <w:rPr>
          <w:rFonts w:ascii="Arial" w:hAnsi="Arial" w:cs="Arial"/>
          <w:color w:val="0B0C0C"/>
        </w:rPr>
        <w:t>scheme ends in December 202</w:t>
      </w:r>
      <w:r w:rsidR="000A42C1" w:rsidRPr="005B6DF8">
        <w:rPr>
          <w:rFonts w:ascii="Arial" w:hAnsi="Arial" w:cs="Arial"/>
          <w:color w:val="0B0C0C"/>
        </w:rPr>
        <w:t>1: this means that Kickstarters starting in December 2021 will finish their employment in June 2022.</w:t>
      </w:r>
    </w:p>
    <w:p w14:paraId="2C13B459" w14:textId="1D12B11E"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 xml:space="preserve">4. </w:t>
      </w:r>
      <w:r w:rsidRPr="005B6DF8">
        <w:rPr>
          <w:rFonts w:ascii="Arial" w:hAnsi="Arial" w:cs="Arial"/>
          <w:b/>
          <w:bCs/>
          <w:color w:val="0B0C0C"/>
        </w:rPr>
        <w:tab/>
        <w:t>How can The Mighty Creatives help?</w:t>
      </w:r>
    </w:p>
    <w:p w14:paraId="0AFA7D8C"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46AF14B6" w14:textId="21FADC4D"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We want to establish a group of employers – our ‘</w:t>
      </w:r>
      <w:r w:rsidRPr="005B6DF8">
        <w:rPr>
          <w:rFonts w:ascii="Arial" w:hAnsi="Arial" w:cs="Arial"/>
          <w:b/>
          <w:bCs/>
          <w:color w:val="0B0C0C"/>
        </w:rPr>
        <w:t>Mighty Employers’</w:t>
      </w:r>
      <w:r w:rsidRPr="005B6DF8">
        <w:rPr>
          <w:rFonts w:ascii="Arial" w:hAnsi="Arial" w:cs="Arial"/>
          <w:color w:val="0B0C0C"/>
        </w:rPr>
        <w:t xml:space="preserve"> who are committed to the principles and practice of the Kick</w:t>
      </w:r>
      <w:r w:rsidR="0018328E" w:rsidRPr="005B6DF8">
        <w:rPr>
          <w:rFonts w:ascii="Arial" w:hAnsi="Arial" w:cs="Arial"/>
          <w:color w:val="0B0C0C"/>
        </w:rPr>
        <w:t>s</w:t>
      </w:r>
      <w:r w:rsidRPr="005B6DF8">
        <w:rPr>
          <w:rFonts w:ascii="Arial" w:hAnsi="Arial" w:cs="Arial"/>
          <w:color w:val="0B0C0C"/>
        </w:rPr>
        <w:t xml:space="preserve">tart programme and employing young people </w:t>
      </w:r>
      <w:r w:rsidR="000A42C1" w:rsidRPr="005B6DF8">
        <w:rPr>
          <w:rFonts w:ascii="Arial" w:hAnsi="Arial" w:cs="Arial"/>
          <w:color w:val="0B0C0C"/>
        </w:rPr>
        <w:t xml:space="preserve">– the </w:t>
      </w:r>
      <w:r w:rsidR="000A42C1" w:rsidRPr="005B6DF8">
        <w:rPr>
          <w:rFonts w:ascii="Arial" w:hAnsi="Arial" w:cs="Arial"/>
          <w:b/>
          <w:bCs/>
          <w:color w:val="0B0C0C"/>
        </w:rPr>
        <w:t>Kickstarters -</w:t>
      </w:r>
      <w:r w:rsidR="000A42C1" w:rsidRPr="005B6DF8">
        <w:rPr>
          <w:rFonts w:ascii="Arial" w:hAnsi="Arial" w:cs="Arial"/>
          <w:color w:val="0B0C0C"/>
        </w:rPr>
        <w:t xml:space="preserve"> </w:t>
      </w:r>
      <w:r w:rsidRPr="005B6DF8">
        <w:rPr>
          <w:rFonts w:ascii="Arial" w:hAnsi="Arial" w:cs="Arial"/>
          <w:color w:val="0B0C0C"/>
        </w:rPr>
        <w:t>in meaningful roles that will support their host organisation and their own development.</w:t>
      </w:r>
    </w:p>
    <w:p w14:paraId="45BA7471"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1D11E33A" w14:textId="00257487"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 xml:space="preserve">We </w:t>
      </w:r>
      <w:r w:rsidR="004F4EBD" w:rsidRPr="005B6DF8">
        <w:rPr>
          <w:rFonts w:ascii="Arial" w:hAnsi="Arial" w:cs="Arial"/>
          <w:color w:val="0B0C0C"/>
        </w:rPr>
        <w:t>are</w:t>
      </w:r>
      <w:r w:rsidRPr="005B6DF8">
        <w:rPr>
          <w:rFonts w:ascii="Arial" w:hAnsi="Arial" w:cs="Arial"/>
          <w:color w:val="0B0C0C"/>
        </w:rPr>
        <w:t xml:space="preserve"> a</w:t>
      </w:r>
      <w:r w:rsidR="00F71E37" w:rsidRPr="005B6DF8">
        <w:rPr>
          <w:rFonts w:ascii="Arial" w:hAnsi="Arial" w:cs="Arial"/>
          <w:color w:val="0B0C0C"/>
        </w:rPr>
        <w:t xml:space="preserve"> </w:t>
      </w:r>
      <w:r w:rsidR="000A42C1" w:rsidRPr="005B6DF8">
        <w:rPr>
          <w:rFonts w:ascii="Arial" w:hAnsi="Arial" w:cs="Arial"/>
          <w:color w:val="0B0C0C"/>
        </w:rPr>
        <w:t>Gateway Organisation</w:t>
      </w:r>
      <w:r w:rsidR="00F71E37" w:rsidRPr="005B6DF8">
        <w:rPr>
          <w:rFonts w:ascii="Arial" w:hAnsi="Arial" w:cs="Arial"/>
          <w:color w:val="0B0C0C"/>
        </w:rPr>
        <w:t xml:space="preserve"> </w:t>
      </w:r>
      <w:r w:rsidR="004F4EBD" w:rsidRPr="005B6DF8">
        <w:rPr>
          <w:rFonts w:ascii="Arial" w:hAnsi="Arial" w:cs="Arial"/>
          <w:color w:val="0B0C0C"/>
        </w:rPr>
        <w:t>for</w:t>
      </w:r>
      <w:r w:rsidRPr="005B6DF8">
        <w:rPr>
          <w:rFonts w:ascii="Arial" w:hAnsi="Arial" w:cs="Arial"/>
          <w:color w:val="0B0C0C"/>
        </w:rPr>
        <w:t xml:space="preserve"> the DWP and invite you to join us in contributing to the transformation of young peoples’ lives through opening up new job opportunities for them</w:t>
      </w:r>
      <w:r w:rsidR="0018328E" w:rsidRPr="005B6DF8">
        <w:rPr>
          <w:rFonts w:ascii="Arial" w:hAnsi="Arial" w:cs="Arial"/>
          <w:color w:val="0B0C0C"/>
        </w:rPr>
        <w:t>.</w:t>
      </w:r>
    </w:p>
    <w:p w14:paraId="5246E92F"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29B9EA3D" w14:textId="33A50609"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 xml:space="preserve">Our team have considerable experience supporting young people through training programmes and as young employees. We have directly engaged apprentices, work experience and interns over the years – as well as cultivating young staff and contractors. For more information about our work please visit </w:t>
      </w:r>
      <w:hyperlink r:id="rId11" w:history="1">
        <w:r w:rsidRPr="005B6DF8">
          <w:rPr>
            <w:rStyle w:val="Hyperlink"/>
            <w:rFonts w:ascii="Arial" w:hAnsi="Arial" w:cs="Arial"/>
          </w:rPr>
          <w:t>www.themightycreatives.com</w:t>
        </w:r>
      </w:hyperlink>
      <w:r w:rsidR="00E03D35" w:rsidRPr="005B6DF8">
        <w:rPr>
          <w:rFonts w:ascii="Arial" w:hAnsi="Arial" w:cs="Arial"/>
          <w:color w:val="0B0C0C"/>
        </w:rPr>
        <w:t xml:space="preserve">. </w:t>
      </w:r>
    </w:p>
    <w:p w14:paraId="5C5BFD27"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500B9696" w14:textId="264CCAAC"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 xml:space="preserve">We </w:t>
      </w:r>
      <w:r w:rsidR="00F71E37" w:rsidRPr="005B6DF8">
        <w:rPr>
          <w:rFonts w:ascii="Arial" w:hAnsi="Arial" w:cs="Arial"/>
          <w:color w:val="0B0C0C"/>
        </w:rPr>
        <w:t xml:space="preserve">offer </w:t>
      </w:r>
      <w:r w:rsidRPr="005B6DF8">
        <w:rPr>
          <w:rFonts w:ascii="Arial" w:hAnsi="Arial" w:cs="Arial"/>
          <w:color w:val="0B0C0C"/>
        </w:rPr>
        <w:t>three levels of support to employers:</w:t>
      </w:r>
    </w:p>
    <w:p w14:paraId="679CD507"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06A553E6" w14:textId="77777777"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4.1.</w:t>
      </w:r>
      <w:r w:rsidRPr="005B6DF8">
        <w:rPr>
          <w:rFonts w:ascii="Arial" w:hAnsi="Arial" w:cs="Arial"/>
          <w:b/>
          <w:bCs/>
          <w:color w:val="0B0C0C"/>
        </w:rPr>
        <w:tab/>
        <w:t>Grant Administration only</w:t>
      </w:r>
    </w:p>
    <w:p w14:paraId="0F9056AE"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1469FA9D" w14:textId="347D3C54"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 xml:space="preserve">You offer relevant </w:t>
      </w:r>
      <w:proofErr w:type="gramStart"/>
      <w:r w:rsidRPr="005B6DF8">
        <w:rPr>
          <w:rFonts w:ascii="Arial" w:hAnsi="Arial" w:cs="Arial"/>
          <w:color w:val="0B0C0C"/>
        </w:rPr>
        <w:t>placements</w:t>
      </w:r>
      <w:proofErr w:type="gramEnd"/>
      <w:r w:rsidRPr="005B6DF8">
        <w:rPr>
          <w:rFonts w:ascii="Arial" w:hAnsi="Arial" w:cs="Arial"/>
          <w:color w:val="0B0C0C"/>
        </w:rPr>
        <w:t xml:space="preserve"> and we provide support for the job description, making the</w:t>
      </w:r>
      <w:r w:rsidR="005B6DF8">
        <w:rPr>
          <w:rFonts w:ascii="Arial" w:hAnsi="Arial" w:cs="Arial"/>
          <w:color w:val="0B0C0C"/>
        </w:rPr>
        <w:t xml:space="preserve"> </w:t>
      </w:r>
      <w:r w:rsidRPr="005B6DF8">
        <w:rPr>
          <w:rFonts w:ascii="Arial" w:hAnsi="Arial" w:cs="Arial"/>
          <w:color w:val="0B0C0C"/>
        </w:rPr>
        <w:t>application, and a discussion about how to support young employees. We will pass on the</w:t>
      </w:r>
      <w:r w:rsidR="005B6DF8">
        <w:rPr>
          <w:rFonts w:ascii="Arial" w:hAnsi="Arial" w:cs="Arial"/>
          <w:color w:val="0B0C0C"/>
        </w:rPr>
        <w:t xml:space="preserve"> </w:t>
      </w:r>
      <w:r w:rsidRPr="005B6DF8">
        <w:rPr>
          <w:rFonts w:ascii="Arial" w:hAnsi="Arial" w:cs="Arial"/>
          <w:color w:val="0B0C0C"/>
        </w:rPr>
        <w:t>funding to you as we receive it. We will monitor the placement including holding three-way</w:t>
      </w:r>
      <w:r w:rsidR="005B6DF8">
        <w:rPr>
          <w:rFonts w:ascii="Arial" w:hAnsi="Arial" w:cs="Arial"/>
          <w:color w:val="0B0C0C"/>
        </w:rPr>
        <w:t xml:space="preserve"> </w:t>
      </w:r>
      <w:r w:rsidRPr="005B6DF8">
        <w:rPr>
          <w:rFonts w:ascii="Arial" w:hAnsi="Arial" w:cs="Arial"/>
          <w:color w:val="0B0C0C"/>
        </w:rPr>
        <w:t>checkpoint meetings (TMC staff, the young person and their line manager) and work with</w:t>
      </w:r>
      <w:r w:rsidR="005B6DF8">
        <w:rPr>
          <w:rFonts w:ascii="Arial" w:hAnsi="Arial" w:cs="Arial"/>
          <w:color w:val="0B0C0C"/>
        </w:rPr>
        <w:t xml:space="preserve"> </w:t>
      </w:r>
      <w:r w:rsidRPr="005B6DF8">
        <w:rPr>
          <w:rFonts w:ascii="Arial" w:hAnsi="Arial" w:cs="Arial"/>
          <w:color w:val="0B0C0C"/>
        </w:rPr>
        <w:t xml:space="preserve">you on evaluation. </w:t>
      </w:r>
    </w:p>
    <w:p w14:paraId="40C0149A"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23E3414C" w14:textId="77777777"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4.2.</w:t>
      </w:r>
      <w:r w:rsidRPr="005B6DF8">
        <w:rPr>
          <w:rFonts w:ascii="Arial" w:hAnsi="Arial" w:cs="Arial"/>
          <w:b/>
          <w:bCs/>
          <w:color w:val="0B0C0C"/>
        </w:rPr>
        <w:tab/>
        <w:t>Grant Administration and support</w:t>
      </w:r>
    </w:p>
    <w:p w14:paraId="604CC2EB"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7BDEA80E" w14:textId="6B07EB65"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As well as grant administration, we will also offer a support programme to the young</w:t>
      </w:r>
    </w:p>
    <w:p w14:paraId="42F0FEBD" w14:textId="19780B70"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people you emp</w:t>
      </w:r>
      <w:r w:rsidR="00F71E37" w:rsidRPr="005B6DF8">
        <w:rPr>
          <w:rFonts w:ascii="Arial" w:hAnsi="Arial" w:cs="Arial"/>
          <w:color w:val="0B0C0C"/>
        </w:rPr>
        <w:t xml:space="preserve">loy in partnership with our partners, Upstart Projects. </w:t>
      </w:r>
      <w:r w:rsidRPr="005B6DF8">
        <w:rPr>
          <w:rFonts w:ascii="Arial" w:hAnsi="Arial" w:cs="Arial"/>
          <w:color w:val="0B0C0C"/>
        </w:rPr>
        <w:t>You will still need to offer ‘on the job’ support, training and sector</w:t>
      </w:r>
      <w:r w:rsidR="00F71E37" w:rsidRPr="005B6DF8">
        <w:rPr>
          <w:rFonts w:ascii="Arial" w:hAnsi="Arial" w:cs="Arial"/>
          <w:color w:val="0B0C0C"/>
        </w:rPr>
        <w:t xml:space="preserve"> </w:t>
      </w:r>
      <w:r w:rsidRPr="005B6DF8">
        <w:rPr>
          <w:rFonts w:ascii="Arial" w:hAnsi="Arial" w:cs="Arial"/>
          <w:color w:val="0B0C0C"/>
        </w:rPr>
        <w:t xml:space="preserve">specific guidance </w:t>
      </w:r>
      <w:proofErr w:type="spellStart"/>
      <w:proofErr w:type="gramStart"/>
      <w:r w:rsidRPr="005B6DF8">
        <w:rPr>
          <w:rFonts w:ascii="Arial" w:hAnsi="Arial" w:cs="Arial"/>
          <w:color w:val="0B0C0C"/>
        </w:rPr>
        <w:t>eg</w:t>
      </w:r>
      <w:proofErr w:type="spellEnd"/>
      <w:proofErr w:type="gramEnd"/>
      <w:r w:rsidRPr="005B6DF8">
        <w:rPr>
          <w:rFonts w:ascii="Arial" w:hAnsi="Arial" w:cs="Arial"/>
          <w:color w:val="0B0C0C"/>
        </w:rPr>
        <w:t xml:space="preserve"> career discussions, CV support and mock interview practice</w:t>
      </w:r>
      <w:r w:rsidR="00F71E37" w:rsidRPr="005B6DF8">
        <w:rPr>
          <w:rFonts w:ascii="Arial" w:hAnsi="Arial" w:cs="Arial"/>
          <w:color w:val="0B0C0C"/>
        </w:rPr>
        <w:t xml:space="preserve"> but the Upstart </w:t>
      </w:r>
      <w:r w:rsidRPr="005B6DF8">
        <w:rPr>
          <w:rFonts w:ascii="Arial" w:hAnsi="Arial" w:cs="Arial"/>
          <w:color w:val="0B0C0C"/>
        </w:rPr>
        <w:t>support package include</w:t>
      </w:r>
      <w:r w:rsidR="00F71E37" w:rsidRPr="005B6DF8">
        <w:rPr>
          <w:rFonts w:ascii="Arial" w:hAnsi="Arial" w:cs="Arial"/>
          <w:color w:val="0B0C0C"/>
        </w:rPr>
        <w:t>s</w:t>
      </w:r>
      <w:r w:rsidRPr="005B6DF8">
        <w:rPr>
          <w:rFonts w:ascii="Arial" w:hAnsi="Arial" w:cs="Arial"/>
          <w:color w:val="0B0C0C"/>
        </w:rPr>
        <w:t>:</w:t>
      </w:r>
    </w:p>
    <w:p w14:paraId="32696D2E" w14:textId="77777777" w:rsidR="00E72290" w:rsidRPr="005B6DF8" w:rsidRDefault="00E72290" w:rsidP="00E72290">
      <w:pPr>
        <w:pStyle w:val="ListParagraph"/>
        <w:numPr>
          <w:ilvl w:val="0"/>
          <w:numId w:val="29"/>
        </w:numPr>
        <w:shd w:val="clear" w:color="auto" w:fill="FFFFFF"/>
        <w:spacing w:before="100" w:beforeAutospacing="1" w:after="100" w:afterAutospacing="1"/>
        <w:rPr>
          <w:rFonts w:ascii="Arial" w:hAnsi="Arial" w:cs="Arial"/>
          <w:color w:val="0B0C0C"/>
        </w:rPr>
      </w:pPr>
      <w:r w:rsidRPr="005B6DF8">
        <w:rPr>
          <w:rFonts w:ascii="Arial" w:hAnsi="Arial" w:cs="Arial"/>
          <w:color w:val="0B0C0C"/>
        </w:rPr>
        <w:lastRenderedPageBreak/>
        <w:t>A facilitated weekly online ‘hangout’ where young people can share their experiences, challenges and triumphs. These sessions will include a discussion on an employment-related topic linked to a video of a Ted Talk or similar stimulus material</w:t>
      </w:r>
    </w:p>
    <w:p w14:paraId="118E535B" w14:textId="6CF28B89" w:rsidR="00E72290" w:rsidRPr="005B6DF8" w:rsidRDefault="00E72290" w:rsidP="00E72290">
      <w:pPr>
        <w:pStyle w:val="ListParagraph"/>
        <w:numPr>
          <w:ilvl w:val="0"/>
          <w:numId w:val="29"/>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Three 1:1 coaching</w:t>
      </w:r>
      <w:r w:rsidR="0018328E" w:rsidRPr="005B6DF8">
        <w:rPr>
          <w:rFonts w:ascii="Arial" w:hAnsi="Arial" w:cs="Arial"/>
          <w:color w:val="0B0C0C"/>
        </w:rPr>
        <w:t xml:space="preserve"> </w:t>
      </w:r>
      <w:r w:rsidRPr="005B6DF8">
        <w:rPr>
          <w:rFonts w:ascii="Arial" w:hAnsi="Arial" w:cs="Arial"/>
          <w:color w:val="0B0C0C"/>
        </w:rPr>
        <w:t>session</w:t>
      </w:r>
      <w:r w:rsidR="0018328E" w:rsidRPr="005B6DF8">
        <w:rPr>
          <w:rFonts w:ascii="Arial" w:hAnsi="Arial" w:cs="Arial"/>
          <w:color w:val="0B0C0C"/>
        </w:rPr>
        <w:t xml:space="preserve">s per </w:t>
      </w:r>
      <w:r w:rsidRPr="005B6DF8">
        <w:rPr>
          <w:rFonts w:ascii="Arial" w:hAnsi="Arial" w:cs="Arial"/>
          <w:color w:val="0B0C0C"/>
        </w:rPr>
        <w:t>Kickstarter led by a TMC member of staff. Likely to take place in their first, third and sixth month to explore their ambitions, skills development and future possibilities</w:t>
      </w:r>
    </w:p>
    <w:p w14:paraId="1C209524" w14:textId="77777777" w:rsidR="00E72290" w:rsidRPr="005B6DF8" w:rsidRDefault="00E72290" w:rsidP="00E72290">
      <w:pPr>
        <w:pStyle w:val="ListParagraph"/>
        <w:numPr>
          <w:ilvl w:val="0"/>
          <w:numId w:val="29"/>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Three skills focussed webinar/group training sessions around generic employability skills, which will be recorded and also repeated as live sessions in the second half of the year. These may include CV writing, interviewing and group facilitation etc.</w:t>
      </w:r>
    </w:p>
    <w:p w14:paraId="290639B5" w14:textId="77777777" w:rsidR="00E72290" w:rsidRPr="005B6DF8" w:rsidRDefault="00E72290" w:rsidP="00E72290">
      <w:pPr>
        <w:pStyle w:val="ListParagraph"/>
        <w:numPr>
          <w:ilvl w:val="0"/>
          <w:numId w:val="29"/>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Access to resources to support creative careers</w:t>
      </w:r>
    </w:p>
    <w:p w14:paraId="1EE5EBDB" w14:textId="38626217" w:rsidR="00E72290" w:rsidRPr="005B6DF8" w:rsidRDefault="00E72290" w:rsidP="00E72290">
      <w:pPr>
        <w:pStyle w:val="ListParagraph"/>
        <w:numPr>
          <w:ilvl w:val="0"/>
          <w:numId w:val="29"/>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A contact point for the young person to discuss any challenges or issues confidentially with a member of our team where they feel an independent viewpoint is helpful to them.</w:t>
      </w:r>
    </w:p>
    <w:p w14:paraId="646F9C00" w14:textId="3AEDD70E" w:rsidR="0018328E" w:rsidRPr="005B6DF8" w:rsidRDefault="0018328E"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We also aiming to establish a network which enables communication and mutual support during the scheme.</w:t>
      </w:r>
    </w:p>
    <w:p w14:paraId="233A2F12" w14:textId="77777777" w:rsidR="0018328E" w:rsidRPr="005B6DF8" w:rsidRDefault="0018328E" w:rsidP="00E72290">
      <w:pPr>
        <w:shd w:val="clear" w:color="auto" w:fill="FFFFFF"/>
        <w:spacing w:before="100" w:beforeAutospacing="1" w:after="100" w:afterAutospacing="1"/>
        <w:contextualSpacing/>
        <w:rPr>
          <w:rFonts w:ascii="Arial" w:hAnsi="Arial" w:cs="Arial"/>
          <w:color w:val="0B0C0C"/>
        </w:rPr>
      </w:pPr>
    </w:p>
    <w:p w14:paraId="7595FC3C" w14:textId="77777777"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4.3.</w:t>
      </w:r>
      <w:r w:rsidRPr="005B6DF8">
        <w:rPr>
          <w:rFonts w:ascii="Arial" w:hAnsi="Arial" w:cs="Arial"/>
          <w:b/>
          <w:bCs/>
          <w:color w:val="0B0C0C"/>
        </w:rPr>
        <w:tab/>
        <w:t xml:space="preserve"> Grant Administration, Support and Arts Award</w:t>
      </w:r>
    </w:p>
    <w:p w14:paraId="15FA752C"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44F8C924" w14:textId="01FA6B0D"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 xml:space="preserve">This option includes offering Kickstarters a Silver Arts Award. </w:t>
      </w:r>
      <w:r w:rsidR="00F71E37" w:rsidRPr="005B6DF8">
        <w:rPr>
          <w:rFonts w:ascii="Arial" w:hAnsi="Arial" w:cs="Arial"/>
          <w:color w:val="0B0C0C"/>
        </w:rPr>
        <w:t>This too is delivered in partnership with Upstart Projects who will a</w:t>
      </w:r>
      <w:r w:rsidRPr="005B6DF8">
        <w:rPr>
          <w:rFonts w:ascii="Arial" w:hAnsi="Arial" w:cs="Arial"/>
          <w:color w:val="0B0C0C"/>
        </w:rPr>
        <w:t>ct as remot</w:t>
      </w:r>
      <w:r w:rsidR="00F71E37" w:rsidRPr="005B6DF8">
        <w:rPr>
          <w:rFonts w:ascii="Arial" w:hAnsi="Arial" w:cs="Arial"/>
          <w:color w:val="0B0C0C"/>
        </w:rPr>
        <w:t xml:space="preserve">e </w:t>
      </w:r>
      <w:r w:rsidRPr="005B6DF8">
        <w:rPr>
          <w:rFonts w:ascii="Arial" w:hAnsi="Arial" w:cs="Arial"/>
          <w:color w:val="0B0C0C"/>
        </w:rPr>
        <w:t xml:space="preserve">Arts Award Advisers: more details of the scheme are here: </w:t>
      </w:r>
      <w:hyperlink r:id="rId12" w:history="1">
        <w:r w:rsidRPr="005B6DF8">
          <w:rPr>
            <w:rStyle w:val="Hyperlink"/>
            <w:rFonts w:ascii="Arial" w:hAnsi="Arial" w:cs="Arial"/>
          </w:rPr>
          <w:t>https://themightycreatives.com/what-we-do/programmes/arts-awards/</w:t>
        </w:r>
      </w:hyperlink>
    </w:p>
    <w:p w14:paraId="671FB825" w14:textId="77777777" w:rsidR="00F71E37" w:rsidRPr="005B6DF8" w:rsidRDefault="00F71E37" w:rsidP="00E72290">
      <w:pPr>
        <w:shd w:val="clear" w:color="auto" w:fill="FFFFFF"/>
        <w:spacing w:before="100" w:beforeAutospacing="1" w:after="100" w:afterAutospacing="1"/>
        <w:contextualSpacing/>
        <w:rPr>
          <w:rFonts w:ascii="Arial" w:hAnsi="Arial" w:cs="Arial"/>
          <w:color w:val="0B0C0C"/>
        </w:rPr>
      </w:pPr>
    </w:p>
    <w:p w14:paraId="33481A4A" w14:textId="3D69205C" w:rsidR="00E72290" w:rsidRPr="005B6DF8" w:rsidRDefault="00F71E37"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 xml:space="preserve">Upstart Projects </w:t>
      </w:r>
      <w:r w:rsidR="00E72290" w:rsidRPr="005B6DF8">
        <w:rPr>
          <w:rFonts w:ascii="Arial" w:hAnsi="Arial" w:cs="Arial"/>
          <w:color w:val="0B0C0C"/>
        </w:rPr>
        <w:t>will work with you to embed the award within the placement. We will directly advise the young</w:t>
      </w:r>
      <w:r w:rsidRPr="005B6DF8">
        <w:rPr>
          <w:rFonts w:ascii="Arial" w:hAnsi="Arial" w:cs="Arial"/>
          <w:color w:val="0B0C0C"/>
        </w:rPr>
        <w:t xml:space="preserve"> </w:t>
      </w:r>
      <w:r w:rsidR="00E72290" w:rsidRPr="005B6DF8">
        <w:rPr>
          <w:rFonts w:ascii="Arial" w:hAnsi="Arial" w:cs="Arial"/>
          <w:color w:val="0B0C0C"/>
        </w:rPr>
        <w:t>person on what they need to complete, hold ‘checkpoint meetings’ with them and their line</w:t>
      </w:r>
      <w:r w:rsidR="0018328E" w:rsidRPr="005B6DF8">
        <w:rPr>
          <w:rFonts w:ascii="Arial" w:hAnsi="Arial" w:cs="Arial"/>
          <w:color w:val="0B0C0C"/>
        </w:rPr>
        <w:t xml:space="preserve"> </w:t>
      </w:r>
      <w:r w:rsidR="00E72290" w:rsidRPr="005B6DF8">
        <w:rPr>
          <w:rFonts w:ascii="Arial" w:hAnsi="Arial" w:cs="Arial"/>
          <w:color w:val="0B0C0C"/>
        </w:rPr>
        <w:t>manager, provide the assessment of their portfolio and submit for moderation.</w:t>
      </w:r>
    </w:p>
    <w:p w14:paraId="138CF913" w14:textId="24B23C92"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64CA6D53" w14:textId="0DADBC7B" w:rsidR="00237F8C" w:rsidRPr="005B6DF8" w:rsidRDefault="00237F8C" w:rsidP="00E72290">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5.</w:t>
      </w:r>
      <w:r w:rsidRPr="005B6DF8">
        <w:rPr>
          <w:rFonts w:ascii="Arial" w:hAnsi="Arial" w:cs="Arial"/>
          <w:b/>
          <w:bCs/>
          <w:color w:val="0B0C0C"/>
        </w:rPr>
        <w:tab/>
      </w:r>
      <w:r w:rsidR="000A42C1" w:rsidRPr="005B6DF8">
        <w:rPr>
          <w:rFonts w:ascii="Arial" w:hAnsi="Arial" w:cs="Arial"/>
          <w:b/>
          <w:bCs/>
          <w:color w:val="0B0C0C"/>
        </w:rPr>
        <w:t>What support are our Mighty Employers likely to offer their Kickstarters?</w:t>
      </w:r>
    </w:p>
    <w:p w14:paraId="459EF036" w14:textId="12E28348" w:rsidR="00237F8C" w:rsidRPr="005B6DF8" w:rsidRDefault="00237F8C" w:rsidP="00E72290">
      <w:pPr>
        <w:shd w:val="clear" w:color="auto" w:fill="FFFFFF"/>
        <w:spacing w:before="100" w:beforeAutospacing="1" w:after="100" w:afterAutospacing="1"/>
        <w:contextualSpacing/>
        <w:rPr>
          <w:rFonts w:ascii="Arial" w:hAnsi="Arial" w:cs="Arial"/>
          <w:color w:val="0B0C0C"/>
        </w:rPr>
      </w:pPr>
    </w:p>
    <w:p w14:paraId="39AEC954" w14:textId="6C62019C" w:rsidR="000A42C1" w:rsidRPr="005B6DF8" w:rsidRDefault="000A42C1" w:rsidP="000A42C1">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 xml:space="preserve">We anticipate that our Mighty Employers will offer individual and (where relevant) </w:t>
      </w:r>
      <w:proofErr w:type="gramStart"/>
      <w:r w:rsidRPr="005B6DF8">
        <w:rPr>
          <w:rFonts w:ascii="Arial" w:hAnsi="Arial" w:cs="Arial"/>
          <w:color w:val="0B0C0C"/>
        </w:rPr>
        <w:t>group based</w:t>
      </w:r>
      <w:proofErr w:type="gramEnd"/>
      <w:r w:rsidRPr="005B6DF8">
        <w:rPr>
          <w:rFonts w:ascii="Arial" w:hAnsi="Arial" w:cs="Arial"/>
          <w:color w:val="0B0C0C"/>
        </w:rPr>
        <w:t xml:space="preserve"> support through a suite of activities which will include (where appropriate):</w:t>
      </w:r>
    </w:p>
    <w:p w14:paraId="016E66E6" w14:textId="51DB0E18"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personalised CPD plan to include</w:t>
      </w:r>
      <w:r w:rsidR="005B6DF8">
        <w:rPr>
          <w:rFonts w:ascii="Arial" w:hAnsi="Arial" w:cs="Arial"/>
          <w:color w:val="0B0C0C"/>
        </w:rPr>
        <w:t xml:space="preserve"> </w:t>
      </w:r>
      <w:proofErr w:type="gramStart"/>
      <w:r w:rsidRPr="005B6DF8">
        <w:rPr>
          <w:rFonts w:ascii="Arial" w:hAnsi="Arial" w:cs="Arial"/>
          <w:color w:val="0B0C0C"/>
        </w:rPr>
        <w:t>e</w:t>
      </w:r>
      <w:r w:rsidR="005B6DF8">
        <w:rPr>
          <w:rFonts w:ascii="Arial" w:hAnsi="Arial" w:cs="Arial"/>
          <w:color w:val="0B0C0C"/>
        </w:rPr>
        <w:t>.</w:t>
      </w:r>
      <w:r w:rsidRPr="005B6DF8">
        <w:rPr>
          <w:rFonts w:ascii="Arial" w:hAnsi="Arial" w:cs="Arial"/>
          <w:color w:val="0B0C0C"/>
        </w:rPr>
        <w:t>g</w:t>
      </w:r>
      <w:r w:rsidR="005B6DF8">
        <w:rPr>
          <w:rFonts w:ascii="Arial" w:hAnsi="Arial" w:cs="Arial"/>
          <w:color w:val="0B0C0C"/>
        </w:rPr>
        <w:t>.</w:t>
      </w:r>
      <w:proofErr w:type="gramEnd"/>
      <w:r w:rsidR="005B6DF8">
        <w:rPr>
          <w:rFonts w:ascii="Arial" w:hAnsi="Arial" w:cs="Arial"/>
          <w:color w:val="0B0C0C"/>
        </w:rPr>
        <w:t xml:space="preserve"> </w:t>
      </w:r>
      <w:r w:rsidRPr="005B6DF8">
        <w:rPr>
          <w:rFonts w:ascii="Arial" w:hAnsi="Arial" w:cs="Arial"/>
          <w:color w:val="0B0C0C"/>
        </w:rPr>
        <w:t>objective setting, performance management, setting personal development goals, report and presentation writing</w:t>
      </w:r>
    </w:p>
    <w:p w14:paraId="036E2EB2" w14:textId="4380248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‘on the job’ support inc. wellbeing, health, diversity and inclusivity</w:t>
      </w:r>
    </w:p>
    <w:p w14:paraId="35020B6D" w14:textId="7777777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lastRenderedPageBreak/>
        <w:t xml:space="preserve">training and sector specific guidance </w:t>
      </w:r>
      <w:proofErr w:type="spellStart"/>
      <w:proofErr w:type="gramStart"/>
      <w:r w:rsidRPr="005B6DF8">
        <w:rPr>
          <w:rFonts w:ascii="Arial" w:hAnsi="Arial" w:cs="Arial"/>
          <w:color w:val="0B0C0C"/>
        </w:rPr>
        <w:t>eg</w:t>
      </w:r>
      <w:proofErr w:type="spellEnd"/>
      <w:proofErr w:type="gramEnd"/>
      <w:r w:rsidRPr="005B6DF8">
        <w:rPr>
          <w:rFonts w:ascii="Arial" w:hAnsi="Arial" w:cs="Arial"/>
          <w:color w:val="0B0C0C"/>
        </w:rPr>
        <w:t xml:space="preserve"> career advice</w:t>
      </w:r>
    </w:p>
    <w:p w14:paraId="2A7D32BE" w14:textId="7777777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CV support, writing personal statements, showreel production</w:t>
      </w:r>
    </w:p>
    <w:p w14:paraId="20106AEB" w14:textId="7777777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interview preparation and practice</w:t>
      </w:r>
    </w:p>
    <w:p w14:paraId="30E28AEF" w14:textId="7777777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coaching, mentoring and shadowing</w:t>
      </w:r>
    </w:p>
    <w:p w14:paraId="7DF8AE93" w14:textId="7777777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reflecting on skills, developing ideas</w:t>
      </w:r>
    </w:p>
    <w:p w14:paraId="484E4B5B" w14:textId="7777777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training on business processes</w:t>
      </w:r>
    </w:p>
    <w:p w14:paraId="7EADAD5C" w14:textId="7777777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 xml:space="preserve">digital marketing and advertising </w:t>
      </w:r>
    </w:p>
    <w:p w14:paraId="67E09150" w14:textId="7777777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creating content in different media such as blog posting, video making, editing, camera work, production co-ordination and screenwriting, design software</w:t>
      </w:r>
    </w:p>
    <w:p w14:paraId="2D33A3AC" w14:textId="5BB895BE"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networking, contact development, identifying future job opportun</w:t>
      </w:r>
      <w:r w:rsidR="005B6DF8">
        <w:rPr>
          <w:rFonts w:ascii="Arial" w:hAnsi="Arial" w:cs="Arial"/>
          <w:color w:val="0B0C0C"/>
        </w:rPr>
        <w:t>i</w:t>
      </w:r>
      <w:r w:rsidRPr="005B6DF8">
        <w:rPr>
          <w:rFonts w:ascii="Arial" w:hAnsi="Arial" w:cs="Arial"/>
          <w:color w:val="0B0C0C"/>
        </w:rPr>
        <w:t>ties</w:t>
      </w:r>
    </w:p>
    <w:p w14:paraId="311ACFC2" w14:textId="7777777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 xml:space="preserve">qualifications </w:t>
      </w:r>
      <w:proofErr w:type="gramStart"/>
      <w:r w:rsidRPr="005B6DF8">
        <w:rPr>
          <w:rFonts w:ascii="Arial" w:hAnsi="Arial" w:cs="Arial"/>
          <w:color w:val="0B0C0C"/>
        </w:rPr>
        <w:t>e.g.</w:t>
      </w:r>
      <w:proofErr w:type="gramEnd"/>
      <w:r w:rsidRPr="005B6DF8">
        <w:rPr>
          <w:rFonts w:ascii="Arial" w:hAnsi="Arial" w:cs="Arial"/>
          <w:color w:val="0B0C0C"/>
        </w:rPr>
        <w:t xml:space="preserve"> CREST Award, Arts Award</w:t>
      </w:r>
    </w:p>
    <w:p w14:paraId="6CA109E2" w14:textId="06E4A839"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 xml:space="preserve">courses in </w:t>
      </w:r>
      <w:proofErr w:type="gramStart"/>
      <w:r w:rsidRPr="005B6DF8">
        <w:rPr>
          <w:rFonts w:ascii="Arial" w:hAnsi="Arial" w:cs="Arial"/>
          <w:color w:val="0B0C0C"/>
        </w:rPr>
        <w:t>e.g.</w:t>
      </w:r>
      <w:proofErr w:type="gramEnd"/>
      <w:r w:rsidRPr="005B6DF8">
        <w:rPr>
          <w:rFonts w:ascii="Arial" w:hAnsi="Arial" w:cs="Arial"/>
          <w:color w:val="0B0C0C"/>
        </w:rPr>
        <w:t xml:space="preserve"> Makaton, Safeguarding, First Aid Training, Lynda, Coursera, </w:t>
      </w:r>
      <w:r w:rsidRPr="005B6DF8">
        <w:rPr>
          <w:rFonts w:ascii="Arial" w:eastAsia="Calibri" w:hAnsi="Arial" w:cs="Arial"/>
          <w:color w:val="0B0C0C"/>
        </w:rPr>
        <w:t>SQL, Python and Tableau</w:t>
      </w:r>
    </w:p>
    <w:p w14:paraId="1BCE35F5" w14:textId="545141ED" w:rsidR="00237F8C" w:rsidRPr="005B6DF8" w:rsidRDefault="000A42C1" w:rsidP="00E72290">
      <w:pPr>
        <w:shd w:val="clear" w:color="auto" w:fill="FFFFFF"/>
        <w:spacing w:before="100" w:beforeAutospacing="1" w:after="100" w:afterAutospacing="1"/>
        <w:rPr>
          <w:rFonts w:ascii="Arial" w:hAnsi="Arial" w:cs="Arial"/>
          <w:color w:val="0B0C0C"/>
        </w:rPr>
      </w:pPr>
      <w:r w:rsidRPr="005B6DF8">
        <w:rPr>
          <w:rFonts w:ascii="Arial" w:hAnsi="Arial" w:cs="Arial"/>
          <w:color w:val="0B0C0C"/>
        </w:rPr>
        <w:t>This is not a prescriptive list and we’re always keen to hear about other strategies you want to use to support your Kickstarter.</w:t>
      </w:r>
    </w:p>
    <w:p w14:paraId="1CEC49D5" w14:textId="4FCF7E2C" w:rsidR="00F71E37" w:rsidRPr="005B6DF8" w:rsidRDefault="000A42C1" w:rsidP="00E72290">
      <w:pPr>
        <w:shd w:val="clear" w:color="auto" w:fill="FFFFFF"/>
        <w:spacing w:before="100" w:beforeAutospacing="1" w:after="100" w:afterAutospacing="1"/>
        <w:rPr>
          <w:rFonts w:ascii="Arial" w:hAnsi="Arial" w:cs="Arial"/>
          <w:color w:val="0B0C0C"/>
        </w:rPr>
      </w:pPr>
      <w:r w:rsidRPr="005B6DF8">
        <w:rPr>
          <w:rFonts w:ascii="Arial" w:hAnsi="Arial" w:cs="Arial"/>
          <w:color w:val="0B0C0C"/>
        </w:rPr>
        <w:t>If our application is successful, we will be back in touch to ask for more detail as to how you intend to support your Kickstarter.</w:t>
      </w:r>
    </w:p>
    <w:p w14:paraId="223C0E58" w14:textId="77777777"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5.</w:t>
      </w:r>
      <w:r w:rsidRPr="005B6DF8">
        <w:rPr>
          <w:rFonts w:ascii="Arial" w:hAnsi="Arial" w:cs="Arial"/>
          <w:b/>
          <w:bCs/>
          <w:color w:val="0B0C0C"/>
        </w:rPr>
        <w:tab/>
        <w:t>Next Steps</w:t>
      </w:r>
    </w:p>
    <w:p w14:paraId="74FF0189"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75EACE1E" w14:textId="4A9B4F5B"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 xml:space="preserve">If you are interested in joining our Kick Start ‘Mighty Employers’ Group, and for The Mighty Creatives to act as your </w:t>
      </w:r>
      <w:r w:rsidR="00F71E37" w:rsidRPr="005B6DF8">
        <w:rPr>
          <w:rFonts w:ascii="Arial" w:hAnsi="Arial" w:cs="Arial"/>
          <w:color w:val="0B0C0C"/>
        </w:rPr>
        <w:t>Gateway</w:t>
      </w:r>
      <w:r w:rsidRPr="005B6DF8">
        <w:rPr>
          <w:rFonts w:ascii="Arial" w:hAnsi="Arial" w:cs="Arial"/>
          <w:color w:val="0B0C0C"/>
        </w:rPr>
        <w:t xml:space="preserve"> for a Kickstart </w:t>
      </w:r>
      <w:proofErr w:type="gramStart"/>
      <w:r w:rsidRPr="005B6DF8">
        <w:rPr>
          <w:rFonts w:ascii="Arial" w:hAnsi="Arial" w:cs="Arial"/>
          <w:color w:val="0B0C0C"/>
        </w:rPr>
        <w:t>application,  please</w:t>
      </w:r>
      <w:proofErr w:type="gramEnd"/>
      <w:r w:rsidRPr="005B6DF8">
        <w:rPr>
          <w:rFonts w:ascii="Arial" w:hAnsi="Arial" w:cs="Arial"/>
          <w:color w:val="0B0C0C"/>
        </w:rPr>
        <w:t xml:space="preserve"> complete the form below and return it to Nick Owen at </w:t>
      </w:r>
      <w:hyperlink r:id="rId13" w:history="1">
        <w:r w:rsidRPr="005B6DF8">
          <w:rPr>
            <w:rStyle w:val="Hyperlink"/>
            <w:rFonts w:ascii="Arial" w:hAnsi="Arial" w:cs="Arial"/>
          </w:rPr>
          <w:t>nick@themightycreatives.com</w:t>
        </w:r>
      </w:hyperlink>
      <w:r w:rsidR="001A484D" w:rsidRPr="005B6DF8">
        <w:rPr>
          <w:rFonts w:ascii="Arial" w:hAnsi="Arial" w:cs="Arial"/>
          <w:color w:val="0B0C0C"/>
        </w:rPr>
        <w:t>.</w:t>
      </w:r>
    </w:p>
    <w:p w14:paraId="4BF23DB9" w14:textId="77777777"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p>
    <w:p w14:paraId="6A17DFBC" w14:textId="48D32395"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 xml:space="preserve">We will inform you when an application has been submitted to DWP and inform you of the result of that application as soon as we hear. Please contact Nick Owen at </w:t>
      </w:r>
      <w:hyperlink r:id="rId14" w:history="1">
        <w:r w:rsidR="00AD633A" w:rsidRPr="005B6DF8">
          <w:rPr>
            <w:rStyle w:val="Hyperlink"/>
            <w:rFonts w:ascii="Arial" w:hAnsi="Arial" w:cs="Arial"/>
          </w:rPr>
          <w:t>nick@themightycreatives.com</w:t>
        </w:r>
      </w:hyperlink>
      <w:r w:rsidR="00AD633A" w:rsidRPr="005B6DF8">
        <w:rPr>
          <w:rFonts w:ascii="Arial" w:hAnsi="Arial" w:cs="Arial"/>
          <w:color w:val="0B0C0C"/>
        </w:rPr>
        <w:t xml:space="preserve"> </w:t>
      </w:r>
      <w:r w:rsidRPr="005B6DF8">
        <w:rPr>
          <w:rFonts w:ascii="Arial" w:hAnsi="Arial" w:cs="Arial"/>
        </w:rPr>
        <w:t xml:space="preserve">or call 07742271570 </w:t>
      </w:r>
      <w:r w:rsidRPr="005B6DF8">
        <w:rPr>
          <w:rFonts w:ascii="Arial" w:hAnsi="Arial" w:cs="Arial"/>
          <w:color w:val="0B0C0C"/>
        </w:rPr>
        <w:t>if you have any further questions</w:t>
      </w:r>
      <w:r w:rsidRPr="005B6DF8">
        <w:rPr>
          <w:rFonts w:ascii="Arial" w:hAnsi="Arial" w:cs="Arial"/>
          <w:b/>
          <w:color w:val="0B0C0C"/>
        </w:rPr>
        <w:t>.</w:t>
      </w:r>
    </w:p>
    <w:p w14:paraId="5EE20281" w14:textId="77777777" w:rsidR="00E72290" w:rsidRPr="005B6DF8" w:rsidRDefault="00E72290" w:rsidP="00E72290">
      <w:pPr>
        <w:shd w:val="clear" w:color="auto" w:fill="FFFFFF"/>
        <w:spacing w:before="100" w:beforeAutospacing="1" w:after="100" w:afterAutospacing="1"/>
        <w:contextualSpacing/>
        <w:rPr>
          <w:rFonts w:ascii="Arial" w:hAnsi="Arial" w:cs="Arial"/>
          <w:b/>
          <w:color w:val="0B0C0C"/>
        </w:rPr>
      </w:pPr>
    </w:p>
    <w:p w14:paraId="1F86F465" w14:textId="77777777" w:rsidR="00E72290" w:rsidRPr="005B6DF8" w:rsidRDefault="00E72290" w:rsidP="00E72290">
      <w:pPr>
        <w:shd w:val="clear" w:color="auto" w:fill="FFFFFF"/>
        <w:spacing w:before="100" w:beforeAutospacing="1" w:after="100" w:afterAutospacing="1"/>
        <w:contextualSpacing/>
        <w:rPr>
          <w:rFonts w:ascii="Arial" w:hAnsi="Arial" w:cs="Arial"/>
          <w:bCs/>
          <w:color w:val="0B0C0C"/>
        </w:rPr>
      </w:pPr>
      <w:r w:rsidRPr="005B6DF8">
        <w:rPr>
          <w:rFonts w:ascii="Arial" w:hAnsi="Arial" w:cs="Arial"/>
          <w:bCs/>
          <w:color w:val="0B0C0C"/>
        </w:rPr>
        <w:t>Dr. Nick Owen MBE</w:t>
      </w:r>
    </w:p>
    <w:p w14:paraId="175A7EE4" w14:textId="77777777" w:rsidR="00E72290" w:rsidRPr="005B6DF8" w:rsidRDefault="00E72290" w:rsidP="00E72290">
      <w:pPr>
        <w:shd w:val="clear" w:color="auto" w:fill="FFFFFF"/>
        <w:spacing w:before="100" w:beforeAutospacing="1" w:after="100" w:afterAutospacing="1"/>
        <w:contextualSpacing/>
        <w:rPr>
          <w:rFonts w:ascii="Arial" w:hAnsi="Arial" w:cs="Arial"/>
          <w:bCs/>
          <w:color w:val="0B0C0C"/>
        </w:rPr>
      </w:pPr>
      <w:r w:rsidRPr="005B6DF8">
        <w:rPr>
          <w:rFonts w:ascii="Arial" w:hAnsi="Arial" w:cs="Arial"/>
          <w:bCs/>
          <w:color w:val="0B0C0C"/>
        </w:rPr>
        <w:t>CEO</w:t>
      </w:r>
    </w:p>
    <w:p w14:paraId="05C2AD26" w14:textId="77777777" w:rsidR="00E72290" w:rsidRPr="005B6DF8" w:rsidRDefault="00E72290" w:rsidP="00E72290">
      <w:pPr>
        <w:shd w:val="clear" w:color="auto" w:fill="FFFFFF"/>
        <w:spacing w:before="100" w:beforeAutospacing="1" w:after="100" w:afterAutospacing="1"/>
        <w:contextualSpacing/>
        <w:rPr>
          <w:rFonts w:ascii="Arial" w:hAnsi="Arial" w:cs="Arial"/>
          <w:bCs/>
          <w:color w:val="0B0C0C"/>
        </w:rPr>
      </w:pPr>
      <w:r w:rsidRPr="005B6DF8">
        <w:rPr>
          <w:rFonts w:ascii="Arial" w:hAnsi="Arial" w:cs="Arial"/>
          <w:bCs/>
          <w:color w:val="0B0C0C"/>
        </w:rPr>
        <w:t>The Mighty Creatives</w:t>
      </w:r>
    </w:p>
    <w:p w14:paraId="187946C0" w14:textId="77777777" w:rsidR="00E72290" w:rsidRPr="005B6DF8" w:rsidRDefault="00E72290" w:rsidP="00E72290">
      <w:pPr>
        <w:shd w:val="clear" w:color="auto" w:fill="FFFFFF"/>
        <w:spacing w:before="100" w:beforeAutospacing="1" w:after="100" w:afterAutospacing="1"/>
        <w:contextualSpacing/>
        <w:rPr>
          <w:rFonts w:ascii="Arial" w:hAnsi="Arial" w:cs="Arial"/>
          <w:bCs/>
          <w:color w:val="0B0C0C"/>
        </w:rPr>
      </w:pPr>
      <w:r w:rsidRPr="005B6DF8">
        <w:rPr>
          <w:rFonts w:ascii="Arial" w:hAnsi="Arial" w:cs="Arial"/>
          <w:bCs/>
          <w:color w:val="0B0C0C"/>
        </w:rPr>
        <w:t>LCB Depot</w:t>
      </w:r>
    </w:p>
    <w:p w14:paraId="7F9BF336" w14:textId="77777777" w:rsidR="00E72290" w:rsidRPr="005B6DF8" w:rsidRDefault="00E72290" w:rsidP="00E72290">
      <w:pPr>
        <w:shd w:val="clear" w:color="auto" w:fill="FFFFFF"/>
        <w:spacing w:before="100" w:beforeAutospacing="1" w:after="100" w:afterAutospacing="1"/>
        <w:contextualSpacing/>
        <w:rPr>
          <w:rFonts w:ascii="Arial" w:hAnsi="Arial" w:cs="Arial"/>
          <w:bCs/>
          <w:color w:val="0B0C0C"/>
        </w:rPr>
      </w:pPr>
      <w:r w:rsidRPr="005B6DF8">
        <w:rPr>
          <w:rFonts w:ascii="Arial" w:hAnsi="Arial" w:cs="Arial"/>
          <w:bCs/>
          <w:color w:val="0B0C0C"/>
        </w:rPr>
        <w:t>31 Rutland Street</w:t>
      </w:r>
    </w:p>
    <w:p w14:paraId="1CCE590D" w14:textId="77777777" w:rsidR="00E72290" w:rsidRPr="005B6DF8" w:rsidRDefault="00E72290" w:rsidP="00E72290">
      <w:pPr>
        <w:shd w:val="clear" w:color="auto" w:fill="FFFFFF"/>
        <w:spacing w:before="100" w:beforeAutospacing="1" w:after="100" w:afterAutospacing="1"/>
        <w:contextualSpacing/>
        <w:rPr>
          <w:rFonts w:ascii="Arial" w:hAnsi="Arial" w:cs="Arial"/>
          <w:bCs/>
          <w:color w:val="0B0C0C"/>
        </w:rPr>
      </w:pPr>
      <w:r w:rsidRPr="005B6DF8">
        <w:rPr>
          <w:rFonts w:ascii="Arial" w:hAnsi="Arial" w:cs="Arial"/>
          <w:bCs/>
          <w:color w:val="0B0C0C"/>
        </w:rPr>
        <w:t>Leicester, LE1 1RE</w:t>
      </w:r>
    </w:p>
    <w:p w14:paraId="333B1A12" w14:textId="77777777" w:rsidR="00E72290" w:rsidRPr="005B6DF8" w:rsidRDefault="00E72290" w:rsidP="00E72290">
      <w:pPr>
        <w:shd w:val="clear" w:color="auto" w:fill="FFFFFF"/>
        <w:spacing w:before="100" w:beforeAutospacing="1" w:after="100" w:afterAutospacing="1"/>
        <w:contextualSpacing/>
        <w:rPr>
          <w:rFonts w:ascii="Arial" w:hAnsi="Arial" w:cs="Arial"/>
          <w:bCs/>
          <w:color w:val="0B0C0C"/>
        </w:rPr>
      </w:pPr>
    </w:p>
    <w:p w14:paraId="7DF7D9DE" w14:textId="5AE64AC6" w:rsidR="00E72290" w:rsidRPr="005B6DF8" w:rsidRDefault="005B6DF8" w:rsidP="00E72290">
      <w:pPr>
        <w:shd w:val="clear" w:color="auto" w:fill="FFFFFF"/>
        <w:spacing w:before="100" w:beforeAutospacing="1" w:after="100" w:afterAutospacing="1"/>
        <w:contextualSpacing/>
        <w:rPr>
          <w:rFonts w:ascii="Arial" w:hAnsi="Arial" w:cs="Arial"/>
          <w:bCs/>
          <w:color w:val="0B0C0C"/>
        </w:rPr>
      </w:pPr>
      <w:r w:rsidRPr="005B6DF8">
        <w:rPr>
          <w:rFonts w:ascii="Arial" w:hAnsi="Arial" w:cs="Arial"/>
          <w:bCs/>
          <w:color w:val="0B0C0C"/>
        </w:rPr>
        <w:t>M</w:t>
      </w:r>
      <w:r>
        <w:rPr>
          <w:rFonts w:ascii="Arial" w:hAnsi="Arial" w:cs="Arial"/>
          <w:bCs/>
          <w:color w:val="0B0C0C"/>
        </w:rPr>
        <w:t>ob</w:t>
      </w:r>
      <w:r>
        <w:rPr>
          <w:rFonts w:ascii="Arial" w:hAnsi="Arial" w:cs="Arial"/>
          <w:bCs/>
          <w:color w:val="0B0C0C"/>
        </w:rPr>
        <w:tab/>
      </w:r>
      <w:r w:rsidR="00E72290" w:rsidRPr="005B6DF8">
        <w:rPr>
          <w:rFonts w:ascii="Arial" w:hAnsi="Arial" w:cs="Arial"/>
          <w:bCs/>
          <w:color w:val="0B0C0C"/>
        </w:rPr>
        <w:t>07422</w:t>
      </w:r>
      <w:r>
        <w:rPr>
          <w:rFonts w:ascii="Arial" w:hAnsi="Arial" w:cs="Arial"/>
          <w:bCs/>
          <w:color w:val="0B0C0C"/>
        </w:rPr>
        <w:t xml:space="preserve"> </w:t>
      </w:r>
      <w:r w:rsidR="00E72290" w:rsidRPr="005B6DF8">
        <w:rPr>
          <w:rFonts w:ascii="Arial" w:hAnsi="Arial" w:cs="Arial"/>
          <w:bCs/>
          <w:color w:val="0B0C0C"/>
        </w:rPr>
        <w:t>71570</w:t>
      </w:r>
    </w:p>
    <w:p w14:paraId="286E0F36" w14:textId="77777777" w:rsidR="00E72290" w:rsidRPr="005B6DF8" w:rsidRDefault="00E72290" w:rsidP="00E72290">
      <w:pPr>
        <w:spacing w:after="160" w:line="259" w:lineRule="auto"/>
        <w:rPr>
          <w:rFonts w:ascii="Arial" w:hAnsi="Arial" w:cs="Arial"/>
          <w:b/>
          <w:color w:val="0B0C0C"/>
        </w:rPr>
      </w:pPr>
      <w:r w:rsidRPr="005B6DF8">
        <w:rPr>
          <w:rFonts w:ascii="Arial" w:hAnsi="Arial" w:cs="Arial"/>
          <w:b/>
          <w:color w:val="0B0C0C"/>
        </w:rPr>
        <w:br w:type="page"/>
      </w:r>
    </w:p>
    <w:p w14:paraId="214A644F" w14:textId="77777777" w:rsidR="00E72290" w:rsidRPr="005B6DF8" w:rsidRDefault="00E72290" w:rsidP="00E72290">
      <w:pPr>
        <w:shd w:val="clear" w:color="auto" w:fill="FFFFFF"/>
        <w:spacing w:before="100" w:beforeAutospacing="1" w:after="100" w:afterAutospacing="1"/>
        <w:contextualSpacing/>
        <w:rPr>
          <w:rFonts w:ascii="Arial" w:hAnsi="Arial" w:cs="Arial"/>
          <w:b/>
          <w:color w:val="0B0C0C"/>
        </w:rPr>
      </w:pPr>
    </w:p>
    <w:p w14:paraId="3DF6EE6F" w14:textId="77777777" w:rsidR="00E72290" w:rsidRPr="005B6DF8" w:rsidRDefault="00E72290" w:rsidP="00E72290">
      <w:pPr>
        <w:shd w:val="clear" w:color="auto" w:fill="FFFFFF"/>
        <w:spacing w:before="100" w:beforeAutospacing="1" w:after="100" w:afterAutospacing="1"/>
        <w:contextualSpacing/>
        <w:jc w:val="center"/>
        <w:rPr>
          <w:rFonts w:ascii="Arial" w:hAnsi="Arial" w:cs="Arial"/>
          <w:b/>
          <w:color w:val="0B0C0C"/>
        </w:rPr>
      </w:pPr>
      <w:r w:rsidRPr="005B6DF8">
        <w:rPr>
          <w:rFonts w:ascii="Arial" w:hAnsi="Arial" w:cs="Arial"/>
          <w:b/>
          <w:color w:val="0B0C0C"/>
        </w:rPr>
        <w:t>Expression of Interest to join the ‘Mighty Employers’ Kick Start Programme</w:t>
      </w:r>
    </w:p>
    <w:p w14:paraId="5CF2F97A" w14:textId="32167E69" w:rsidR="00E72290" w:rsidRPr="005B6DF8" w:rsidRDefault="00E72290" w:rsidP="00E72290">
      <w:pPr>
        <w:shd w:val="clear" w:color="auto" w:fill="FFFFFF"/>
        <w:spacing w:before="100" w:beforeAutospacing="1" w:after="100" w:afterAutospacing="1"/>
        <w:contextualSpacing/>
        <w:rPr>
          <w:rFonts w:ascii="Arial" w:hAnsi="Arial" w:cs="Arial"/>
          <w:b/>
          <w:color w:val="0B0C0C"/>
        </w:rPr>
      </w:pPr>
    </w:p>
    <w:p w14:paraId="23FC44AF" w14:textId="1FE3AC71" w:rsidR="00DB3402" w:rsidRPr="005B6DF8" w:rsidRDefault="00DB3402" w:rsidP="00E72290">
      <w:pPr>
        <w:shd w:val="clear" w:color="auto" w:fill="FFFFFF"/>
        <w:spacing w:before="100" w:beforeAutospacing="1" w:after="100" w:afterAutospacing="1"/>
        <w:contextualSpacing/>
        <w:rPr>
          <w:rFonts w:ascii="Arial" w:hAnsi="Arial" w:cs="Arial"/>
          <w:b/>
          <w:color w:val="0B0C0C"/>
        </w:rPr>
      </w:pPr>
    </w:p>
    <w:p w14:paraId="50F67876" w14:textId="77777777" w:rsidR="00DB3402" w:rsidRPr="005B6DF8" w:rsidRDefault="00DB3402" w:rsidP="00DB3402">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 xml:space="preserve">Part 1: Contact Details </w:t>
      </w:r>
    </w:p>
    <w:p w14:paraId="1A7827C1" w14:textId="77777777" w:rsidR="00DB3402" w:rsidRPr="005B6DF8" w:rsidRDefault="00DB3402" w:rsidP="00DB3402">
      <w:pPr>
        <w:shd w:val="clear" w:color="auto" w:fill="FFFFFF"/>
        <w:spacing w:before="100" w:beforeAutospacing="1" w:after="100" w:afterAutospacing="1"/>
        <w:contextualSpacing/>
        <w:rPr>
          <w:rFonts w:ascii="Arial" w:hAnsi="Arial" w:cs="Arial"/>
          <w:b/>
          <w:i/>
          <w:iCs/>
          <w:color w:val="0B0C0C"/>
        </w:rPr>
      </w:pPr>
    </w:p>
    <w:p w14:paraId="7C5B2DBC" w14:textId="77777777" w:rsidR="00DB3402" w:rsidRPr="005B6DF8" w:rsidRDefault="00DB3402" w:rsidP="00E72290">
      <w:pPr>
        <w:shd w:val="clear" w:color="auto" w:fill="FFFFFF"/>
        <w:spacing w:before="100" w:beforeAutospacing="1" w:after="100" w:afterAutospacing="1"/>
        <w:contextualSpacing/>
        <w:rPr>
          <w:rFonts w:ascii="Arial" w:hAnsi="Arial" w:cs="Arial"/>
          <w:b/>
          <w:color w:val="0B0C0C"/>
        </w:rPr>
      </w:pPr>
    </w:p>
    <w:tbl>
      <w:tblPr>
        <w:tblStyle w:val="TableGrid"/>
        <w:tblW w:w="9351" w:type="dxa"/>
        <w:tblLayout w:type="fixed"/>
        <w:tblLook w:val="04A0" w:firstRow="1" w:lastRow="0" w:firstColumn="1" w:lastColumn="0" w:noHBand="0" w:noVBand="1"/>
      </w:tblPr>
      <w:tblGrid>
        <w:gridCol w:w="5949"/>
        <w:gridCol w:w="1276"/>
        <w:gridCol w:w="2126"/>
      </w:tblGrid>
      <w:tr w:rsidR="00DB3402" w:rsidRPr="005B6DF8" w14:paraId="3508DEE3" w14:textId="77777777" w:rsidTr="00F71E37">
        <w:trPr>
          <w:trHeight w:val="466"/>
        </w:trPr>
        <w:tc>
          <w:tcPr>
            <w:tcW w:w="5949" w:type="dxa"/>
          </w:tcPr>
          <w:p w14:paraId="5DC0453B" w14:textId="1FE729B9"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hAnsi="Arial" w:cs="Arial"/>
                <w:b/>
                <w:color w:val="0B0C0C"/>
              </w:rPr>
              <w:t>Contact Name</w:t>
            </w:r>
          </w:p>
        </w:tc>
        <w:tc>
          <w:tcPr>
            <w:tcW w:w="3402" w:type="dxa"/>
            <w:gridSpan w:val="2"/>
          </w:tcPr>
          <w:p w14:paraId="342CC831" w14:textId="77777777" w:rsidR="00DB3402" w:rsidRPr="005B6DF8" w:rsidRDefault="00DB3402" w:rsidP="00DB3402">
            <w:pPr>
              <w:spacing w:before="100" w:beforeAutospacing="1" w:after="100" w:afterAutospacing="1"/>
              <w:contextualSpacing/>
              <w:rPr>
                <w:rFonts w:ascii="Arial" w:hAnsi="Arial" w:cs="Arial"/>
                <w:color w:val="0B0C0C"/>
              </w:rPr>
            </w:pPr>
          </w:p>
        </w:tc>
      </w:tr>
      <w:tr w:rsidR="00F71E37" w:rsidRPr="005B6DF8" w14:paraId="02392962" w14:textId="77777777" w:rsidTr="00F71E37">
        <w:trPr>
          <w:trHeight w:val="466"/>
        </w:trPr>
        <w:tc>
          <w:tcPr>
            <w:tcW w:w="5949" w:type="dxa"/>
          </w:tcPr>
          <w:p w14:paraId="75E1445B" w14:textId="66283B91" w:rsidR="00F71E37" w:rsidRPr="005B6DF8" w:rsidRDefault="00F71E37" w:rsidP="00DB3402">
            <w:pPr>
              <w:shd w:val="clear" w:color="auto" w:fill="FFFFFF"/>
              <w:spacing w:before="100" w:beforeAutospacing="1" w:after="100" w:afterAutospacing="1"/>
              <w:contextualSpacing/>
              <w:rPr>
                <w:rFonts w:ascii="Arial" w:hAnsi="Arial" w:cs="Arial"/>
                <w:b/>
                <w:color w:val="0B0C0C"/>
              </w:rPr>
            </w:pPr>
            <w:r w:rsidRPr="005B6DF8">
              <w:rPr>
                <w:rFonts w:ascii="Arial" w:hAnsi="Arial" w:cs="Arial"/>
                <w:b/>
                <w:color w:val="0B0C0C"/>
              </w:rPr>
              <w:t>How did you hear about The Mighty Creatives’ role as a Gateway organisation?</w:t>
            </w:r>
          </w:p>
        </w:tc>
        <w:tc>
          <w:tcPr>
            <w:tcW w:w="3402" w:type="dxa"/>
            <w:gridSpan w:val="2"/>
          </w:tcPr>
          <w:p w14:paraId="5E085F34" w14:textId="77777777" w:rsidR="00F71E37" w:rsidRPr="005B6DF8" w:rsidRDefault="00F71E37" w:rsidP="00DB3402">
            <w:pPr>
              <w:spacing w:before="100" w:beforeAutospacing="1" w:after="100" w:afterAutospacing="1"/>
              <w:contextualSpacing/>
              <w:rPr>
                <w:rFonts w:ascii="Arial" w:hAnsi="Arial" w:cs="Arial"/>
                <w:color w:val="0B0C0C"/>
              </w:rPr>
            </w:pPr>
          </w:p>
        </w:tc>
      </w:tr>
      <w:tr w:rsidR="00DB3402" w:rsidRPr="005B6DF8" w14:paraId="495B460E" w14:textId="77777777" w:rsidTr="00F71E37">
        <w:trPr>
          <w:trHeight w:val="466"/>
        </w:trPr>
        <w:tc>
          <w:tcPr>
            <w:tcW w:w="5949" w:type="dxa"/>
          </w:tcPr>
          <w:p w14:paraId="14E5465C" w14:textId="02386FF5"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hAnsi="Arial" w:cs="Arial"/>
                <w:b/>
                <w:color w:val="0B0C0C"/>
              </w:rPr>
              <w:t>Contact Job Title/ Role</w:t>
            </w:r>
          </w:p>
        </w:tc>
        <w:tc>
          <w:tcPr>
            <w:tcW w:w="3402" w:type="dxa"/>
            <w:gridSpan w:val="2"/>
          </w:tcPr>
          <w:p w14:paraId="3AC8EDE5"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5C213AAF" w14:textId="77777777" w:rsidTr="00F71E37">
        <w:trPr>
          <w:trHeight w:val="466"/>
        </w:trPr>
        <w:tc>
          <w:tcPr>
            <w:tcW w:w="5949" w:type="dxa"/>
          </w:tcPr>
          <w:p w14:paraId="1DE1D661" w14:textId="4A2BC400"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hAnsi="Arial" w:cs="Arial"/>
                <w:b/>
                <w:color w:val="0B0C0C"/>
              </w:rPr>
              <w:t>Contact email address</w:t>
            </w:r>
          </w:p>
        </w:tc>
        <w:tc>
          <w:tcPr>
            <w:tcW w:w="3402" w:type="dxa"/>
            <w:gridSpan w:val="2"/>
          </w:tcPr>
          <w:p w14:paraId="7BEA0726"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472F713C" w14:textId="77777777" w:rsidTr="00F71E37">
        <w:trPr>
          <w:trHeight w:val="466"/>
        </w:trPr>
        <w:tc>
          <w:tcPr>
            <w:tcW w:w="5949" w:type="dxa"/>
          </w:tcPr>
          <w:p w14:paraId="58EE6B91" w14:textId="7C8DE0AE"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hAnsi="Arial" w:cs="Arial"/>
                <w:b/>
                <w:color w:val="0B0C0C"/>
              </w:rPr>
              <w:t>Contact telephone / mobile</w:t>
            </w:r>
          </w:p>
        </w:tc>
        <w:tc>
          <w:tcPr>
            <w:tcW w:w="3402" w:type="dxa"/>
            <w:gridSpan w:val="2"/>
          </w:tcPr>
          <w:p w14:paraId="4DA17C6E"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7E764548" w14:textId="77777777" w:rsidTr="00F71E37">
        <w:trPr>
          <w:trHeight w:val="466"/>
        </w:trPr>
        <w:tc>
          <w:tcPr>
            <w:tcW w:w="5949" w:type="dxa"/>
          </w:tcPr>
          <w:p w14:paraId="558C7B59" w14:textId="419E9AD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Your Business Legal Name</w:t>
            </w:r>
          </w:p>
        </w:tc>
        <w:tc>
          <w:tcPr>
            <w:tcW w:w="3402" w:type="dxa"/>
            <w:gridSpan w:val="2"/>
          </w:tcPr>
          <w:p w14:paraId="0964E372"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13B33FE6" w14:textId="77777777" w:rsidTr="00F71E37">
        <w:trPr>
          <w:trHeight w:val="466"/>
        </w:trPr>
        <w:tc>
          <w:tcPr>
            <w:tcW w:w="5949" w:type="dxa"/>
          </w:tcPr>
          <w:p w14:paraId="633DBB09" w14:textId="7B687EA8"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Your Business Trading Name (if different)</w:t>
            </w:r>
          </w:p>
        </w:tc>
        <w:tc>
          <w:tcPr>
            <w:tcW w:w="3402" w:type="dxa"/>
            <w:gridSpan w:val="2"/>
          </w:tcPr>
          <w:p w14:paraId="523D4600"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176055C6" w14:textId="77777777" w:rsidTr="00F71E37">
        <w:tc>
          <w:tcPr>
            <w:tcW w:w="5949" w:type="dxa"/>
          </w:tcPr>
          <w:p w14:paraId="4994ED1F" w14:textId="4C63D4DC" w:rsidR="00DB3402" w:rsidRPr="005B6DF8" w:rsidRDefault="00DB3402" w:rsidP="005B6DF8">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 xml:space="preserve">Your Business </w:t>
            </w:r>
            <w:r w:rsidR="00A95802" w:rsidRPr="005B6DF8">
              <w:rPr>
                <w:rFonts w:ascii="Arial" w:eastAsia="Times New Roman" w:hAnsi="Arial" w:cs="Arial"/>
                <w:b/>
                <w:color w:val="0B0C0C"/>
              </w:rPr>
              <w:t>Trading A</w:t>
            </w:r>
            <w:r w:rsidRPr="005B6DF8">
              <w:rPr>
                <w:rFonts w:ascii="Arial" w:eastAsia="Times New Roman" w:hAnsi="Arial" w:cs="Arial"/>
                <w:b/>
                <w:color w:val="0B0C0C"/>
              </w:rPr>
              <w:t>ddress including street, town, postcode</w:t>
            </w:r>
          </w:p>
        </w:tc>
        <w:tc>
          <w:tcPr>
            <w:tcW w:w="3402" w:type="dxa"/>
            <w:gridSpan w:val="2"/>
          </w:tcPr>
          <w:p w14:paraId="7159A6C9" w14:textId="77777777" w:rsidR="00DB3402" w:rsidRPr="005B6DF8" w:rsidRDefault="00DB3402" w:rsidP="00161100">
            <w:pPr>
              <w:spacing w:before="100" w:beforeAutospacing="1" w:after="100" w:afterAutospacing="1"/>
              <w:contextualSpacing/>
              <w:rPr>
                <w:rFonts w:ascii="Arial" w:hAnsi="Arial" w:cs="Arial"/>
                <w:color w:val="0B0C0C"/>
              </w:rPr>
            </w:pPr>
          </w:p>
        </w:tc>
      </w:tr>
      <w:tr w:rsidR="00A95802" w:rsidRPr="005B6DF8" w14:paraId="7EF1BB42" w14:textId="77777777" w:rsidTr="00F71E37">
        <w:tc>
          <w:tcPr>
            <w:tcW w:w="5949" w:type="dxa"/>
          </w:tcPr>
          <w:p w14:paraId="17D5835D" w14:textId="308224DC" w:rsidR="00A95802" w:rsidRPr="005B6DF8" w:rsidRDefault="00A95802" w:rsidP="00161100">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Your Business Registered Address including street, town, postcode (if different)</w:t>
            </w:r>
          </w:p>
        </w:tc>
        <w:tc>
          <w:tcPr>
            <w:tcW w:w="3402" w:type="dxa"/>
            <w:gridSpan w:val="2"/>
          </w:tcPr>
          <w:p w14:paraId="751D451F" w14:textId="77777777" w:rsidR="00A95802" w:rsidRPr="005B6DF8" w:rsidRDefault="00A95802" w:rsidP="00161100">
            <w:pPr>
              <w:spacing w:before="100" w:beforeAutospacing="1" w:after="100" w:afterAutospacing="1"/>
              <w:contextualSpacing/>
              <w:rPr>
                <w:rFonts w:ascii="Arial" w:hAnsi="Arial" w:cs="Arial"/>
                <w:color w:val="0B0C0C"/>
              </w:rPr>
            </w:pPr>
          </w:p>
        </w:tc>
      </w:tr>
      <w:tr w:rsidR="00DB3402" w:rsidRPr="005B6DF8" w14:paraId="6A65C056" w14:textId="77777777" w:rsidTr="00F71E37">
        <w:trPr>
          <w:trHeight w:val="466"/>
        </w:trPr>
        <w:tc>
          <w:tcPr>
            <w:tcW w:w="5949" w:type="dxa"/>
          </w:tcPr>
          <w:p w14:paraId="251A93CF" w14:textId="77777777" w:rsidR="00DB3402" w:rsidRPr="005B6DF8" w:rsidRDefault="00DB3402" w:rsidP="00161100">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Your Business Website</w:t>
            </w:r>
          </w:p>
        </w:tc>
        <w:tc>
          <w:tcPr>
            <w:tcW w:w="3402" w:type="dxa"/>
            <w:gridSpan w:val="2"/>
          </w:tcPr>
          <w:p w14:paraId="07A54571" w14:textId="77777777" w:rsidR="00DB3402" w:rsidRPr="005B6DF8" w:rsidRDefault="00DB3402" w:rsidP="00161100">
            <w:pPr>
              <w:spacing w:before="100" w:beforeAutospacing="1" w:after="100" w:afterAutospacing="1"/>
              <w:contextualSpacing/>
              <w:rPr>
                <w:rFonts w:ascii="Arial" w:hAnsi="Arial" w:cs="Arial"/>
                <w:color w:val="0B0C0C"/>
              </w:rPr>
            </w:pPr>
          </w:p>
        </w:tc>
      </w:tr>
      <w:tr w:rsidR="00DB3402" w:rsidRPr="005B6DF8" w14:paraId="3B84B547" w14:textId="77777777" w:rsidTr="00F71E37">
        <w:trPr>
          <w:trHeight w:val="466"/>
        </w:trPr>
        <w:tc>
          <w:tcPr>
            <w:tcW w:w="5949" w:type="dxa"/>
          </w:tcPr>
          <w:p w14:paraId="76EAD98F" w14:textId="0BCCD714" w:rsidR="00DB3402" w:rsidRPr="005B6DF8" w:rsidRDefault="00DB3402" w:rsidP="005B6DF8">
            <w:pPr>
              <w:rPr>
                <w:rFonts w:ascii="Arial" w:hAnsi="Arial" w:cs="Arial"/>
                <w:i/>
                <w:iCs/>
              </w:rPr>
            </w:pPr>
            <w:r w:rsidRPr="005B6DF8">
              <w:rPr>
                <w:rFonts w:ascii="Arial" w:eastAsia="Times New Roman" w:hAnsi="Arial" w:cs="Arial"/>
                <w:b/>
                <w:color w:val="0B0C0C"/>
              </w:rPr>
              <w:t>Your Business / Industry Sector (</w:t>
            </w:r>
            <w:r w:rsidRPr="005B6DF8">
              <w:rPr>
                <w:rFonts w:ascii="Arial" w:eastAsia="Times New Roman" w:hAnsi="Arial" w:cs="Arial"/>
                <w:b/>
                <w:i/>
                <w:iCs/>
                <w:color w:val="0B0C0C"/>
              </w:rPr>
              <w:t xml:space="preserve">please </w:t>
            </w:r>
            <w:r w:rsidRPr="005B6DF8">
              <w:rPr>
                <w:rFonts w:ascii="Arial" w:hAnsi="Arial" w:cs="Arial"/>
                <w:b/>
                <w:i/>
                <w:iCs/>
              </w:rPr>
              <w:t>click on ‘choose an item’, click on the down arrow and select from the drop-down list)</w:t>
            </w:r>
          </w:p>
        </w:tc>
        <w:tc>
          <w:tcPr>
            <w:tcW w:w="3402" w:type="dxa"/>
            <w:gridSpan w:val="2"/>
          </w:tcPr>
          <w:sdt>
            <w:sdtPr>
              <w:rPr>
                <w:rFonts w:ascii="Arial" w:hAnsi="Arial" w:cs="Arial"/>
                <w:b/>
                <w:bCs/>
              </w:rPr>
              <w:id w:val="-1272768916"/>
              <w:placeholder>
                <w:docPart w:val="0C4010E2E259484AB8241EFD3ADC8680"/>
              </w:placeholder>
              <w:docPartList>
                <w:docPartGallery w:val="Quick Parts"/>
              </w:docPartList>
            </w:sdtPr>
            <w:sdtEndPr/>
            <w:sdtContent>
              <w:sdt>
                <w:sdtPr>
                  <w:rPr>
                    <w:rFonts w:ascii="Arial" w:hAnsi="Arial" w:cs="Arial"/>
                    <w:b/>
                    <w:bCs/>
                  </w:rPr>
                  <w:id w:val="-360667813"/>
                  <w:placeholder>
                    <w:docPart w:val="62A0FDE118C2E345B7B9D0D9A5C3AFFB"/>
                  </w:placeholder>
                  <w:showingPlcHdr/>
                  <w15:color w:val="003366"/>
                  <w:dropDownList>
                    <w:listItem w:displayText="Construction" w:value="Construction"/>
                    <w:listItem w:displayText="Customer Service, Marketing, Digital Marketing" w:value="Customer Service, Marketing, Digital Marketing"/>
                    <w:listItem w:displayText="Education" w:value="Education"/>
                    <w:listItem w:displayText="Film, Arts, Media" w:value="Film, Arts, Media"/>
                    <w:listItem w:displayText="Finance" w:value="Finance"/>
                    <w:listItem w:displayText="Hospitality" w:value="Hospitality"/>
                    <w:listItem w:displayText="Hair &amp; Beauty" w:value="Hair &amp; Beauty"/>
                    <w:listItem w:displayText="Leisure &amp; Tourism" w:value="Leisure &amp; Tourism"/>
                    <w:listItem w:displayText="Logistics" w:value="Logistics"/>
                    <w:listItem w:displayText="Retail" w:value="Retail"/>
                    <w:listItem w:displayText="Social Care" w:value="Social Care"/>
                    <w:listItem w:displayText="Other (please specify in the space below)" w:value="Other (please specify in the space below)"/>
                  </w:dropDownList>
                </w:sdtPr>
                <w:sdtEndPr/>
                <w:sdtContent>
                  <w:p w14:paraId="1CCF6E32" w14:textId="77777777" w:rsidR="00DB3402" w:rsidRPr="005B6DF8" w:rsidRDefault="00DB3402" w:rsidP="00DB3402">
                    <w:pPr>
                      <w:rPr>
                        <w:rFonts w:ascii="Arial" w:hAnsi="Arial" w:cs="Arial"/>
                        <w:b/>
                        <w:bCs/>
                      </w:rPr>
                    </w:pPr>
                    <w:r w:rsidRPr="005B6DF8">
                      <w:rPr>
                        <w:rStyle w:val="PlaceholderText"/>
                        <w:rFonts w:ascii="Arial" w:hAnsi="Arial" w:cs="Arial"/>
                      </w:rPr>
                      <w:t>Choose an item.</w:t>
                    </w:r>
                  </w:p>
                </w:sdtContent>
              </w:sdt>
            </w:sdtContent>
          </w:sdt>
          <w:p w14:paraId="2AA949E6" w14:textId="77777777" w:rsidR="00DB3402" w:rsidRPr="005B6DF8" w:rsidRDefault="00DB3402" w:rsidP="00161100">
            <w:pPr>
              <w:spacing w:before="100" w:beforeAutospacing="1" w:after="100" w:afterAutospacing="1"/>
              <w:contextualSpacing/>
              <w:rPr>
                <w:rFonts w:ascii="Arial" w:hAnsi="Arial" w:cs="Arial"/>
                <w:color w:val="0B0C0C"/>
              </w:rPr>
            </w:pPr>
          </w:p>
        </w:tc>
      </w:tr>
      <w:tr w:rsidR="00DB3402" w:rsidRPr="005B6DF8" w14:paraId="6EA729DE" w14:textId="77777777" w:rsidTr="00F71E37">
        <w:trPr>
          <w:trHeight w:val="466"/>
        </w:trPr>
        <w:tc>
          <w:tcPr>
            <w:tcW w:w="5949" w:type="dxa"/>
          </w:tcPr>
          <w:p w14:paraId="7ADC9A2F" w14:textId="61007B5A"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Size of your business: i.e.</w:t>
            </w:r>
          </w:p>
          <w:p w14:paraId="7C13FCD3"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Micro (less than 10 employees)</w:t>
            </w:r>
          </w:p>
          <w:p w14:paraId="25D71F51"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Small (11 – 50 employees)</w:t>
            </w:r>
          </w:p>
          <w:p w14:paraId="48D93939"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Medium (51 – 250 employees)</w:t>
            </w:r>
          </w:p>
          <w:p w14:paraId="50750E88"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Large (more than 251 employees)</w:t>
            </w:r>
          </w:p>
        </w:tc>
        <w:tc>
          <w:tcPr>
            <w:tcW w:w="3402" w:type="dxa"/>
            <w:gridSpan w:val="2"/>
          </w:tcPr>
          <w:p w14:paraId="35BB548B"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2EF9E03D" w14:textId="77777777" w:rsidTr="00F71E37">
        <w:trPr>
          <w:trHeight w:val="564"/>
        </w:trPr>
        <w:tc>
          <w:tcPr>
            <w:tcW w:w="5949" w:type="dxa"/>
          </w:tcPr>
          <w:p w14:paraId="1DFE0D88" w14:textId="0EAD8042"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Your Companies House reference number (if applicable)</w:t>
            </w:r>
          </w:p>
        </w:tc>
        <w:tc>
          <w:tcPr>
            <w:tcW w:w="3402" w:type="dxa"/>
            <w:gridSpan w:val="2"/>
          </w:tcPr>
          <w:p w14:paraId="3659D2D4"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6DF31CBD" w14:textId="77777777" w:rsidTr="00F71E37">
        <w:trPr>
          <w:trHeight w:val="701"/>
        </w:trPr>
        <w:tc>
          <w:tcPr>
            <w:tcW w:w="5949" w:type="dxa"/>
          </w:tcPr>
          <w:p w14:paraId="5AACA030" w14:textId="350F8CCA"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 xml:space="preserve">Your Charity Commission </w:t>
            </w:r>
            <w:proofErr w:type="gramStart"/>
            <w:r w:rsidRPr="005B6DF8">
              <w:rPr>
                <w:rFonts w:ascii="Arial" w:eastAsia="Times New Roman" w:hAnsi="Arial" w:cs="Arial"/>
                <w:b/>
                <w:color w:val="0B0C0C"/>
              </w:rPr>
              <w:t>number  (</w:t>
            </w:r>
            <w:proofErr w:type="gramEnd"/>
            <w:r w:rsidRPr="005B6DF8">
              <w:rPr>
                <w:rFonts w:ascii="Arial" w:eastAsia="Times New Roman" w:hAnsi="Arial" w:cs="Arial"/>
                <w:b/>
                <w:color w:val="0B0C0C"/>
              </w:rPr>
              <w:t>if applicable)</w:t>
            </w:r>
          </w:p>
        </w:tc>
        <w:tc>
          <w:tcPr>
            <w:tcW w:w="3402" w:type="dxa"/>
            <w:gridSpan w:val="2"/>
          </w:tcPr>
          <w:p w14:paraId="2B8A267C"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3432D88F" w14:textId="77777777" w:rsidTr="00F71E37">
        <w:trPr>
          <w:trHeight w:val="866"/>
        </w:trPr>
        <w:tc>
          <w:tcPr>
            <w:tcW w:w="5949" w:type="dxa"/>
          </w:tcPr>
          <w:p w14:paraId="431C5A1A"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Do you have Employers Liability Insurance? (please delete as appropriate)</w:t>
            </w:r>
          </w:p>
        </w:tc>
        <w:tc>
          <w:tcPr>
            <w:tcW w:w="3402" w:type="dxa"/>
            <w:gridSpan w:val="2"/>
          </w:tcPr>
          <w:p w14:paraId="31B97E66"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r>
      <w:tr w:rsidR="00DB3402" w:rsidRPr="005B6DF8" w14:paraId="02E163E0" w14:textId="77777777" w:rsidTr="00F71E37">
        <w:trPr>
          <w:trHeight w:val="866"/>
        </w:trPr>
        <w:tc>
          <w:tcPr>
            <w:tcW w:w="5949" w:type="dxa"/>
          </w:tcPr>
          <w:p w14:paraId="1DAAC70F"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lastRenderedPageBreak/>
              <w:t>Is your company registered with HMRC? (please delete as appropriate)</w:t>
            </w:r>
          </w:p>
        </w:tc>
        <w:tc>
          <w:tcPr>
            <w:tcW w:w="3402" w:type="dxa"/>
            <w:gridSpan w:val="2"/>
          </w:tcPr>
          <w:p w14:paraId="3BA34D83"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r>
      <w:tr w:rsidR="00DB3402" w:rsidRPr="005B6DF8" w14:paraId="48029CCE" w14:textId="77777777" w:rsidTr="00F71E37">
        <w:tc>
          <w:tcPr>
            <w:tcW w:w="5949" w:type="dxa"/>
          </w:tcPr>
          <w:p w14:paraId="24B6AAB5"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Your Local Authority ((Unsure? Find your Local Authority here:</w:t>
            </w:r>
          </w:p>
          <w:p w14:paraId="0EBFA8B7"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p>
          <w:p w14:paraId="69B8287A" w14:textId="77777777" w:rsidR="00DB3402" w:rsidRPr="005B6DF8" w:rsidRDefault="0007643C" w:rsidP="00DB3402">
            <w:pPr>
              <w:shd w:val="clear" w:color="auto" w:fill="FFFFFF"/>
              <w:spacing w:before="100" w:beforeAutospacing="1" w:after="100" w:afterAutospacing="1"/>
              <w:contextualSpacing/>
              <w:rPr>
                <w:rFonts w:ascii="Arial" w:eastAsia="Times New Roman" w:hAnsi="Arial" w:cs="Arial"/>
                <w:b/>
                <w:color w:val="0B0C0C"/>
              </w:rPr>
            </w:pPr>
            <w:hyperlink r:id="rId15" w:history="1">
              <w:r w:rsidR="00DB3402" w:rsidRPr="005B6DF8">
                <w:rPr>
                  <w:rStyle w:val="Hyperlink"/>
                  <w:rFonts w:ascii="Arial" w:eastAsia="Times New Roman" w:hAnsi="Arial" w:cs="Arial"/>
                  <w:b/>
                </w:rPr>
                <w:t>https://www.gov.uk/find-local-council</w:t>
              </w:r>
            </w:hyperlink>
          </w:p>
          <w:p w14:paraId="58F5D2C5"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p>
        </w:tc>
        <w:tc>
          <w:tcPr>
            <w:tcW w:w="3402" w:type="dxa"/>
            <w:gridSpan w:val="2"/>
          </w:tcPr>
          <w:p w14:paraId="69A3B278"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6345C22F" w14:textId="77777777" w:rsidTr="00F71E37">
        <w:tc>
          <w:tcPr>
            <w:tcW w:w="5949" w:type="dxa"/>
          </w:tcPr>
          <w:p w14:paraId="2746644D"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Details of your proposed Kickstart Scheme job(s) including:</w:t>
            </w:r>
          </w:p>
          <w:p w14:paraId="5282B32A"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Number of Job(s)</w:t>
            </w:r>
          </w:p>
          <w:p w14:paraId="7B204040"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 xml:space="preserve"> Job title(s)</w:t>
            </w:r>
          </w:p>
          <w:p w14:paraId="1F4DC9F8"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Brief job description(s)</w:t>
            </w:r>
          </w:p>
          <w:p w14:paraId="5C0FC680" w14:textId="11F86AAC" w:rsidR="00DB3402" w:rsidRPr="005B6DF8" w:rsidRDefault="00DB3402" w:rsidP="00F71E37">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Location (s)</w:t>
            </w:r>
          </w:p>
        </w:tc>
        <w:tc>
          <w:tcPr>
            <w:tcW w:w="3402" w:type="dxa"/>
            <w:gridSpan w:val="2"/>
          </w:tcPr>
          <w:p w14:paraId="643F1642"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68DB3DB0" w14:textId="77777777" w:rsidTr="00F71E37">
        <w:tc>
          <w:tcPr>
            <w:tcW w:w="5949" w:type="dxa"/>
          </w:tcPr>
          <w:p w14:paraId="36AC1155" w14:textId="29E9ECA2" w:rsidR="00E72195" w:rsidRPr="005B6DF8" w:rsidRDefault="00DB3402" w:rsidP="00E72195">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 xml:space="preserve">What information do you have to show your job placements are just for the Kickstart Scheme? </w:t>
            </w:r>
            <w:r w:rsidR="00E72195" w:rsidRPr="005B6DF8">
              <w:rPr>
                <w:rFonts w:ascii="Arial" w:eastAsia="Times New Roman" w:hAnsi="Arial" w:cs="Arial"/>
                <w:b/>
                <w:color w:val="0B0C0C"/>
              </w:rPr>
              <w:t xml:space="preserve">For an explanation on the evidence which demonstrates that roles are new, please refer to this guidance: </w:t>
            </w:r>
          </w:p>
          <w:p w14:paraId="0E27D8DF" w14:textId="29B7AA92" w:rsidR="00AA7CC5" w:rsidRPr="005B6DF8" w:rsidRDefault="00AA7CC5" w:rsidP="00E72195">
            <w:pPr>
              <w:shd w:val="clear" w:color="auto" w:fill="FFFFFF"/>
              <w:spacing w:before="100" w:beforeAutospacing="1" w:after="100" w:afterAutospacing="1"/>
              <w:contextualSpacing/>
              <w:rPr>
                <w:rFonts w:ascii="Arial" w:eastAsia="Times New Roman" w:hAnsi="Arial" w:cs="Arial"/>
                <w:b/>
                <w:color w:val="0B0C0C"/>
              </w:rPr>
            </w:pPr>
          </w:p>
          <w:p w14:paraId="0617686D" w14:textId="38F13653" w:rsidR="00AA7CC5" w:rsidRPr="005B6DF8" w:rsidRDefault="0007643C" w:rsidP="00E72195">
            <w:pPr>
              <w:shd w:val="clear" w:color="auto" w:fill="FFFFFF"/>
              <w:spacing w:before="100" w:beforeAutospacing="1" w:after="100" w:afterAutospacing="1"/>
              <w:contextualSpacing/>
              <w:rPr>
                <w:rFonts w:ascii="Arial" w:eastAsia="Times New Roman" w:hAnsi="Arial" w:cs="Arial"/>
                <w:b/>
                <w:color w:val="0B0C0C"/>
              </w:rPr>
            </w:pPr>
            <w:hyperlink r:id="rId16" w:anchor="what-you-need" w:history="1">
              <w:r w:rsidR="00AA7CC5" w:rsidRPr="005B6DF8">
                <w:rPr>
                  <w:rStyle w:val="Hyperlink"/>
                  <w:rFonts w:ascii="Arial" w:eastAsia="Times New Roman" w:hAnsi="Arial" w:cs="Arial"/>
                  <w:b/>
                </w:rPr>
                <w:t>https://www.gov.uk/guidance/apply-for-a-kickstart-scheme-grant-29-or-less-job-placements#what-you-need</w:t>
              </w:r>
            </w:hyperlink>
          </w:p>
          <w:p w14:paraId="168E79AE" w14:textId="77777777" w:rsidR="00DB3402" w:rsidRPr="005B6DF8" w:rsidRDefault="00DB3402" w:rsidP="00E72195">
            <w:pPr>
              <w:shd w:val="clear" w:color="auto" w:fill="FFFFFF"/>
              <w:spacing w:before="100" w:beforeAutospacing="1" w:after="100" w:afterAutospacing="1"/>
              <w:contextualSpacing/>
              <w:rPr>
                <w:rFonts w:ascii="Arial" w:eastAsia="Times New Roman" w:hAnsi="Arial" w:cs="Arial"/>
                <w:b/>
                <w:color w:val="0B0C0C"/>
              </w:rPr>
            </w:pPr>
          </w:p>
        </w:tc>
        <w:tc>
          <w:tcPr>
            <w:tcW w:w="3402" w:type="dxa"/>
            <w:gridSpan w:val="2"/>
          </w:tcPr>
          <w:p w14:paraId="72DECFEA"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64DF87AE" w14:textId="77777777" w:rsidTr="00F71E37">
        <w:tc>
          <w:tcPr>
            <w:tcW w:w="5949" w:type="dxa"/>
          </w:tcPr>
          <w:p w14:paraId="3DDA888A"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bCs/>
                <w:color w:val="0B0C0C"/>
              </w:rPr>
            </w:pPr>
            <w:r w:rsidRPr="005B6DF8">
              <w:rPr>
                <w:rFonts w:ascii="Arial" w:eastAsia="Times New Roman" w:hAnsi="Arial" w:cs="Arial"/>
                <w:b/>
                <w:bCs/>
                <w:color w:val="0B0C0C"/>
              </w:rPr>
              <w:t xml:space="preserve">Do your Kickstart jobs </w:t>
            </w:r>
            <w:r w:rsidRPr="005B6DF8">
              <w:rPr>
                <w:rFonts w:ascii="Arial" w:hAnsi="Arial" w:cs="Arial"/>
                <w:b/>
                <w:bCs/>
                <w:color w:val="0B0C0C"/>
              </w:rPr>
              <w:t>replace existing or planned vacancies?</w:t>
            </w:r>
          </w:p>
        </w:tc>
        <w:tc>
          <w:tcPr>
            <w:tcW w:w="1276" w:type="dxa"/>
          </w:tcPr>
          <w:p w14:paraId="03B4FCCA"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c>
          <w:tcPr>
            <w:tcW w:w="2126" w:type="dxa"/>
          </w:tcPr>
          <w:p w14:paraId="51527F03"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If yes, please give details:</w:t>
            </w:r>
          </w:p>
        </w:tc>
      </w:tr>
      <w:tr w:rsidR="00DB3402" w:rsidRPr="005B6DF8" w14:paraId="5AB7E1B7" w14:textId="77777777" w:rsidTr="00F71E37">
        <w:tc>
          <w:tcPr>
            <w:tcW w:w="5949" w:type="dxa"/>
          </w:tcPr>
          <w:p w14:paraId="6E650622" w14:textId="77777777" w:rsidR="00DB3402" w:rsidRPr="005B6DF8" w:rsidRDefault="00DB3402" w:rsidP="00DB3402">
            <w:pPr>
              <w:spacing w:before="100" w:beforeAutospacing="1" w:after="100" w:afterAutospacing="1"/>
              <w:contextualSpacing/>
              <w:rPr>
                <w:rFonts w:ascii="Arial" w:hAnsi="Arial" w:cs="Arial"/>
                <w:b/>
                <w:bCs/>
                <w:color w:val="0B0C0C"/>
              </w:rPr>
            </w:pPr>
            <w:r w:rsidRPr="005B6DF8">
              <w:rPr>
                <w:rFonts w:ascii="Arial" w:eastAsia="Times New Roman" w:hAnsi="Arial" w:cs="Arial"/>
                <w:b/>
                <w:bCs/>
                <w:color w:val="0B0C0C"/>
              </w:rPr>
              <w:t xml:space="preserve">Do your Kickstart jobs </w:t>
            </w:r>
            <w:r w:rsidRPr="005B6DF8">
              <w:rPr>
                <w:rFonts w:ascii="Arial" w:hAnsi="Arial" w:cs="Arial"/>
                <w:b/>
                <w:bCs/>
                <w:color w:val="0B0C0C"/>
              </w:rPr>
              <w:t>cause existing employees or contractors to lose or reduce their employment?</w:t>
            </w:r>
          </w:p>
        </w:tc>
        <w:tc>
          <w:tcPr>
            <w:tcW w:w="1276" w:type="dxa"/>
          </w:tcPr>
          <w:p w14:paraId="34A94415"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c>
          <w:tcPr>
            <w:tcW w:w="2126" w:type="dxa"/>
          </w:tcPr>
          <w:p w14:paraId="5CA5ABAD"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If yes, please give details:</w:t>
            </w:r>
          </w:p>
        </w:tc>
      </w:tr>
      <w:tr w:rsidR="00DB3402" w:rsidRPr="005B6DF8" w14:paraId="5C940CD4" w14:textId="77777777" w:rsidTr="00F71E37">
        <w:tc>
          <w:tcPr>
            <w:tcW w:w="5949" w:type="dxa"/>
          </w:tcPr>
          <w:p w14:paraId="5B5B0976" w14:textId="77777777" w:rsidR="00DB3402" w:rsidRPr="005B6DF8" w:rsidRDefault="00DB3402" w:rsidP="00DB3402">
            <w:pPr>
              <w:spacing w:before="100" w:beforeAutospacing="1" w:after="100" w:afterAutospacing="1"/>
              <w:contextualSpacing/>
              <w:rPr>
                <w:rFonts w:ascii="Arial" w:hAnsi="Arial" w:cs="Arial"/>
                <w:b/>
                <w:bCs/>
                <w:color w:val="0B0C0C"/>
              </w:rPr>
            </w:pPr>
            <w:r w:rsidRPr="005B6DF8">
              <w:rPr>
                <w:rFonts w:ascii="Arial" w:eastAsia="Times New Roman" w:hAnsi="Arial" w:cs="Arial"/>
                <w:b/>
                <w:bCs/>
                <w:color w:val="0B0C0C"/>
              </w:rPr>
              <w:t xml:space="preserve">Are your Kickstart jobs </w:t>
            </w:r>
            <w:r w:rsidRPr="005B6DF8">
              <w:rPr>
                <w:rFonts w:ascii="Arial" w:hAnsi="Arial" w:cs="Arial"/>
                <w:b/>
                <w:bCs/>
                <w:color w:val="0B0C0C"/>
              </w:rPr>
              <w:t>a minimum of 25 hours per week, for 6 months?</w:t>
            </w:r>
          </w:p>
        </w:tc>
        <w:tc>
          <w:tcPr>
            <w:tcW w:w="1276" w:type="dxa"/>
          </w:tcPr>
          <w:p w14:paraId="4E86E7DB"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c>
          <w:tcPr>
            <w:tcW w:w="2126" w:type="dxa"/>
          </w:tcPr>
          <w:p w14:paraId="28799D4B"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If no, please explain why:</w:t>
            </w:r>
          </w:p>
        </w:tc>
      </w:tr>
      <w:tr w:rsidR="00DB3402" w:rsidRPr="005B6DF8" w14:paraId="447324D4" w14:textId="77777777" w:rsidTr="00F71E37">
        <w:tc>
          <w:tcPr>
            <w:tcW w:w="5949" w:type="dxa"/>
          </w:tcPr>
          <w:p w14:paraId="36BCFEE7" w14:textId="77777777" w:rsidR="00DB3402" w:rsidRPr="005B6DF8" w:rsidRDefault="00DB3402" w:rsidP="00DB3402">
            <w:pPr>
              <w:spacing w:before="100" w:beforeAutospacing="1" w:after="100" w:afterAutospacing="1"/>
              <w:contextualSpacing/>
              <w:rPr>
                <w:rFonts w:ascii="Arial" w:hAnsi="Arial" w:cs="Arial"/>
                <w:b/>
                <w:bCs/>
                <w:color w:val="0B0C0C"/>
              </w:rPr>
            </w:pPr>
            <w:r w:rsidRPr="005B6DF8">
              <w:rPr>
                <w:rFonts w:ascii="Arial" w:eastAsia="Times New Roman" w:hAnsi="Arial" w:cs="Arial"/>
                <w:b/>
                <w:bCs/>
                <w:color w:val="0B0C0C"/>
              </w:rPr>
              <w:t xml:space="preserve">Are your Kickstart jobs </w:t>
            </w:r>
            <w:r w:rsidRPr="005B6DF8">
              <w:rPr>
                <w:rFonts w:ascii="Arial" w:hAnsi="Arial" w:cs="Arial"/>
                <w:b/>
                <w:bCs/>
                <w:color w:val="0B0C0C"/>
              </w:rPr>
              <w:t>paid at least the National Minimum Wage for their age group through PAYE, plus employers National Insurance and pension contributions?</w:t>
            </w:r>
          </w:p>
        </w:tc>
        <w:tc>
          <w:tcPr>
            <w:tcW w:w="1276" w:type="dxa"/>
          </w:tcPr>
          <w:p w14:paraId="0B8BAE40"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c>
          <w:tcPr>
            <w:tcW w:w="2126" w:type="dxa"/>
          </w:tcPr>
          <w:p w14:paraId="08A887EC"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If no, please explain why:</w:t>
            </w:r>
          </w:p>
        </w:tc>
      </w:tr>
      <w:tr w:rsidR="00DB3402" w:rsidRPr="005B6DF8" w14:paraId="7EA8D037" w14:textId="77777777" w:rsidTr="00F71E37">
        <w:tc>
          <w:tcPr>
            <w:tcW w:w="5949" w:type="dxa"/>
          </w:tcPr>
          <w:p w14:paraId="1058A66B" w14:textId="77777777" w:rsidR="00DB3402" w:rsidRPr="005B6DF8" w:rsidRDefault="00DB3402" w:rsidP="00DB3402">
            <w:pPr>
              <w:spacing w:before="100" w:beforeAutospacing="1" w:after="100" w:afterAutospacing="1"/>
              <w:contextualSpacing/>
              <w:rPr>
                <w:rFonts w:ascii="Arial" w:hAnsi="Arial" w:cs="Arial"/>
                <w:b/>
                <w:bCs/>
                <w:color w:val="0B0C0C"/>
              </w:rPr>
            </w:pPr>
            <w:r w:rsidRPr="005B6DF8">
              <w:rPr>
                <w:rFonts w:ascii="Arial" w:hAnsi="Arial" w:cs="Arial"/>
                <w:b/>
                <w:bCs/>
                <w:color w:val="0B0C0C"/>
              </w:rPr>
              <w:t>Do your Kickstart jobs require people to undertake extensive training before they begin the job placement?</w:t>
            </w:r>
          </w:p>
        </w:tc>
        <w:tc>
          <w:tcPr>
            <w:tcW w:w="1276" w:type="dxa"/>
          </w:tcPr>
          <w:p w14:paraId="33F522B3"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c>
          <w:tcPr>
            <w:tcW w:w="2126" w:type="dxa"/>
          </w:tcPr>
          <w:p w14:paraId="5E40FFF9"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If yes, please give details:</w:t>
            </w:r>
          </w:p>
        </w:tc>
      </w:tr>
      <w:tr w:rsidR="00DB3402" w:rsidRPr="005B6DF8" w14:paraId="5304B706" w14:textId="77777777" w:rsidTr="00F71E37">
        <w:tc>
          <w:tcPr>
            <w:tcW w:w="5949" w:type="dxa"/>
          </w:tcPr>
          <w:p w14:paraId="2D48C93D" w14:textId="77777777" w:rsidR="00DB3402" w:rsidRPr="005B6DF8" w:rsidRDefault="00DB3402" w:rsidP="00DB3402">
            <w:pPr>
              <w:spacing w:before="100" w:beforeAutospacing="1" w:after="100" w:afterAutospacing="1"/>
              <w:contextualSpacing/>
              <w:rPr>
                <w:rFonts w:ascii="Arial" w:hAnsi="Arial" w:cs="Arial"/>
                <w:b/>
                <w:bCs/>
                <w:color w:val="0B0C0C"/>
              </w:rPr>
            </w:pPr>
            <w:r w:rsidRPr="005B6DF8">
              <w:rPr>
                <w:rFonts w:ascii="Arial" w:hAnsi="Arial" w:cs="Arial"/>
                <w:b/>
                <w:bCs/>
                <w:color w:val="0B0C0C"/>
              </w:rPr>
              <w:t>Would your Kickstart jobs exist without this funding?</w:t>
            </w:r>
          </w:p>
        </w:tc>
        <w:tc>
          <w:tcPr>
            <w:tcW w:w="1276" w:type="dxa"/>
          </w:tcPr>
          <w:p w14:paraId="5C5CFB5B"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c>
          <w:tcPr>
            <w:tcW w:w="2126" w:type="dxa"/>
          </w:tcPr>
          <w:p w14:paraId="7623B5DC"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If yes, please give details:</w:t>
            </w:r>
          </w:p>
        </w:tc>
      </w:tr>
      <w:tr w:rsidR="00DB3402" w:rsidRPr="005B6DF8" w14:paraId="4B65D36F" w14:textId="77777777" w:rsidTr="00F71E37">
        <w:tc>
          <w:tcPr>
            <w:tcW w:w="5949" w:type="dxa"/>
          </w:tcPr>
          <w:p w14:paraId="76EE55FD" w14:textId="77777777" w:rsidR="00DB3402" w:rsidRPr="005B6DF8" w:rsidRDefault="00DB3402" w:rsidP="00DB3402">
            <w:pPr>
              <w:spacing w:before="100" w:beforeAutospacing="1" w:after="100" w:afterAutospacing="1"/>
              <w:contextualSpacing/>
              <w:rPr>
                <w:rFonts w:ascii="Arial" w:hAnsi="Arial" w:cs="Arial"/>
                <w:b/>
                <w:bCs/>
                <w:color w:val="0B0C0C"/>
              </w:rPr>
            </w:pPr>
            <w:r w:rsidRPr="005B6DF8">
              <w:rPr>
                <w:rFonts w:ascii="Arial" w:hAnsi="Arial" w:cs="Arial"/>
                <w:b/>
                <w:bCs/>
                <w:color w:val="0B0C0C"/>
              </w:rPr>
              <w:lastRenderedPageBreak/>
              <w:t>Please confirm that your business will offer support for young people to help them get work after they finish their Kickstart Scheme job</w:t>
            </w:r>
          </w:p>
        </w:tc>
        <w:tc>
          <w:tcPr>
            <w:tcW w:w="1276" w:type="dxa"/>
          </w:tcPr>
          <w:p w14:paraId="3065D1EF"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c>
          <w:tcPr>
            <w:tcW w:w="2126" w:type="dxa"/>
          </w:tcPr>
          <w:p w14:paraId="4D337D96"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If yes, please give details:</w:t>
            </w:r>
          </w:p>
        </w:tc>
      </w:tr>
      <w:tr w:rsidR="00DB3402" w:rsidRPr="005B6DF8" w14:paraId="0E0941F3" w14:textId="77777777" w:rsidTr="00F71E37">
        <w:tc>
          <w:tcPr>
            <w:tcW w:w="5949" w:type="dxa"/>
          </w:tcPr>
          <w:p w14:paraId="1C6D3167" w14:textId="77777777" w:rsidR="00DB3402" w:rsidRPr="005B6DF8" w:rsidRDefault="00DB3402" w:rsidP="00DB3402">
            <w:pPr>
              <w:spacing w:before="100" w:beforeAutospacing="1" w:after="100" w:afterAutospacing="1"/>
              <w:contextualSpacing/>
              <w:rPr>
                <w:rFonts w:ascii="Arial" w:hAnsi="Arial" w:cs="Arial"/>
                <w:b/>
                <w:bCs/>
                <w:color w:val="0B0C0C"/>
              </w:rPr>
            </w:pPr>
            <w:r w:rsidRPr="005B6DF8">
              <w:rPr>
                <w:rFonts w:ascii="Arial" w:eastAsia="Times New Roman" w:hAnsi="Arial" w:cs="Arial"/>
                <w:b/>
                <w:color w:val="0B0C0C"/>
              </w:rPr>
              <w:t>Kick start wages are paid in arrears at the end of months 2, 4 and 6. Is this financially viable for your organisation?</w:t>
            </w:r>
          </w:p>
        </w:tc>
        <w:tc>
          <w:tcPr>
            <w:tcW w:w="1276" w:type="dxa"/>
          </w:tcPr>
          <w:p w14:paraId="240CFB5C"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c>
          <w:tcPr>
            <w:tcW w:w="2126" w:type="dxa"/>
          </w:tcPr>
          <w:p w14:paraId="2113C214"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If no, please explain why:</w:t>
            </w:r>
          </w:p>
        </w:tc>
      </w:tr>
      <w:tr w:rsidR="00DB3402" w:rsidRPr="005B6DF8" w14:paraId="61605D3D" w14:textId="77777777" w:rsidTr="00F71E37">
        <w:tc>
          <w:tcPr>
            <w:tcW w:w="5949" w:type="dxa"/>
          </w:tcPr>
          <w:p w14:paraId="1433C219" w14:textId="77777777" w:rsidR="00DB3402" w:rsidRPr="005B6DF8" w:rsidRDefault="00DB3402" w:rsidP="00DB3402">
            <w:pPr>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Please confirm that you have not applied for these job placements through any other Kickstart Scheme representative (</w:t>
            </w:r>
            <w:proofErr w:type="spellStart"/>
            <w:r w:rsidRPr="005B6DF8">
              <w:rPr>
                <w:rFonts w:ascii="Arial" w:eastAsia="Times New Roman" w:hAnsi="Arial" w:cs="Arial"/>
                <w:b/>
                <w:color w:val="0B0C0C"/>
              </w:rPr>
              <w:t>Ie</w:t>
            </w:r>
            <w:proofErr w:type="spellEnd"/>
            <w:r w:rsidRPr="005B6DF8">
              <w:rPr>
                <w:rFonts w:ascii="Arial" w:eastAsia="Times New Roman" w:hAnsi="Arial" w:cs="Arial"/>
                <w:b/>
                <w:color w:val="0B0C0C"/>
              </w:rPr>
              <w:t xml:space="preserve"> Gateway or Intermediary)</w:t>
            </w:r>
          </w:p>
        </w:tc>
        <w:tc>
          <w:tcPr>
            <w:tcW w:w="1276" w:type="dxa"/>
          </w:tcPr>
          <w:p w14:paraId="20AA031D"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c>
          <w:tcPr>
            <w:tcW w:w="2126" w:type="dxa"/>
          </w:tcPr>
          <w:p w14:paraId="354634B2"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If no, please explain why:</w:t>
            </w:r>
          </w:p>
        </w:tc>
      </w:tr>
      <w:tr w:rsidR="00DB3402" w:rsidRPr="005B6DF8" w14:paraId="7E5040B3" w14:textId="77777777" w:rsidTr="00F71E37">
        <w:tc>
          <w:tcPr>
            <w:tcW w:w="5949" w:type="dxa"/>
          </w:tcPr>
          <w:p w14:paraId="48E5DF6D" w14:textId="77777777" w:rsidR="00DB3402" w:rsidRPr="005B6DF8" w:rsidRDefault="00DB3402" w:rsidP="00DB3402">
            <w:pPr>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I consent to The Mighty Creatives collecting and processing the personal data provided for the purposes of administering the Kickstart Scheme application, in line with the Data Protection Act and GDPR legislation</w:t>
            </w:r>
          </w:p>
        </w:tc>
        <w:tc>
          <w:tcPr>
            <w:tcW w:w="1276" w:type="dxa"/>
          </w:tcPr>
          <w:p w14:paraId="35B93283"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c>
          <w:tcPr>
            <w:tcW w:w="2126" w:type="dxa"/>
          </w:tcPr>
          <w:p w14:paraId="1CD3A43C"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If no, please explain why:</w:t>
            </w:r>
          </w:p>
        </w:tc>
      </w:tr>
    </w:tbl>
    <w:p w14:paraId="7BA0B0A1" w14:textId="07CD3E48" w:rsidR="004A4117" w:rsidRPr="005B6DF8" w:rsidRDefault="004A4117" w:rsidP="00E04397">
      <w:pPr>
        <w:rPr>
          <w:rFonts w:ascii="Arial" w:hAnsi="Arial" w:cs="Arial"/>
          <w:b/>
          <w:bCs/>
        </w:rPr>
      </w:pPr>
    </w:p>
    <w:p w14:paraId="53DF1CDF" w14:textId="77777777" w:rsidR="00E932F8" w:rsidRPr="005B6DF8" w:rsidRDefault="00E932F8" w:rsidP="00236C90">
      <w:pPr>
        <w:rPr>
          <w:rFonts w:ascii="Arial" w:hAnsi="Arial" w:cs="Arial"/>
          <w:b/>
          <w:bCs/>
        </w:rPr>
      </w:pPr>
    </w:p>
    <w:sectPr w:rsidR="00E932F8" w:rsidRPr="005B6DF8" w:rsidSect="00AC145E">
      <w:headerReference w:type="even" r:id="rId17"/>
      <w:headerReference w:type="default" r:id="rId18"/>
      <w:footerReference w:type="default" r:id="rId19"/>
      <w:pgSz w:w="11900" w:h="16840"/>
      <w:pgMar w:top="2552" w:right="1440" w:bottom="231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75D2C" w14:textId="77777777" w:rsidR="0007643C" w:rsidRDefault="0007643C" w:rsidP="00D25F5C">
      <w:r>
        <w:separator/>
      </w:r>
    </w:p>
  </w:endnote>
  <w:endnote w:type="continuationSeparator" w:id="0">
    <w:p w14:paraId="755E6011" w14:textId="77777777" w:rsidR="0007643C" w:rsidRDefault="0007643C"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imes-Roman">
    <w:altName w:val="Times"/>
    <w:panose1 w:val="0000050000000002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377FA7A8" w14:textId="77777777" w:rsidR="003D520B" w:rsidRPr="00AD585A" w:rsidRDefault="003D520B" w:rsidP="003D520B">
    <w:pPr>
      <w:pStyle w:val="BasicParagraph"/>
      <w:rPr>
        <w:rFonts w:ascii="Verdana" w:hAnsi="Verdana" w:cs="Verdana"/>
        <w:sz w:val="12"/>
        <w:szCs w:val="8"/>
      </w:rPr>
    </w:pPr>
    <w:r w:rsidRPr="00AD585A">
      <w:rPr>
        <w:rFonts w:ascii="Verdana" w:hAnsi="Verdana" w:cs="Verdana"/>
        <w:sz w:val="12"/>
        <w:szCs w:val="8"/>
      </w:rPr>
      <w:t>The Mighty Creatives (TMC), LCB Depot, 31 Rutland Street, Leicester, LE1 1RE</w:t>
    </w:r>
  </w:p>
  <w:p w14:paraId="374FBA30" w14:textId="77777777" w:rsidR="003D520B" w:rsidRPr="008A2BD3" w:rsidRDefault="003D520B" w:rsidP="003D520B">
    <w:pPr>
      <w:pStyle w:val="Footer"/>
      <w:rPr>
        <w:sz w:val="12"/>
      </w:rPr>
    </w:pPr>
    <w:r w:rsidRPr="00AD585A">
      <w:rPr>
        <w:rFonts w:ascii="Verdana" w:hAnsi="Verdana" w:cs="Verdana"/>
        <w:sz w:val="12"/>
        <w:szCs w:val="8"/>
      </w:rPr>
      <w:t>Registered in England and Wales as a Charity (1129006) and as a Company Limited by Guarantee (6652046)</w:t>
    </w:r>
  </w:p>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E4387" w14:textId="77777777" w:rsidR="0007643C" w:rsidRDefault="0007643C" w:rsidP="00D25F5C">
      <w:r>
        <w:separator/>
      </w:r>
    </w:p>
  </w:footnote>
  <w:footnote w:type="continuationSeparator" w:id="0">
    <w:p w14:paraId="54181248" w14:textId="77777777" w:rsidR="0007643C" w:rsidRDefault="0007643C"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0FB9" w14:textId="570B715D"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4D6D7190">
          <wp:simplePos x="0" y="0"/>
          <wp:positionH relativeFrom="column">
            <wp:posOffset>-914400</wp:posOffset>
          </wp:positionH>
          <wp:positionV relativeFrom="paragraph">
            <wp:posOffset>-177800</wp:posOffset>
          </wp:positionV>
          <wp:extent cx="7560000" cy="106977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A44"/>
    <w:multiLevelType w:val="hybridMultilevel"/>
    <w:tmpl w:val="AF52727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CB408E"/>
    <w:multiLevelType w:val="hybridMultilevel"/>
    <w:tmpl w:val="B546B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C33EC"/>
    <w:multiLevelType w:val="hybridMultilevel"/>
    <w:tmpl w:val="6AE2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24FAB"/>
    <w:multiLevelType w:val="hybridMultilevel"/>
    <w:tmpl w:val="4BCC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507CCE"/>
    <w:multiLevelType w:val="hybridMultilevel"/>
    <w:tmpl w:val="7BFE37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179D0"/>
    <w:multiLevelType w:val="hybridMultilevel"/>
    <w:tmpl w:val="CD62B3B2"/>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555F3"/>
    <w:multiLevelType w:val="hybridMultilevel"/>
    <w:tmpl w:val="370638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E6408"/>
    <w:multiLevelType w:val="hybridMultilevel"/>
    <w:tmpl w:val="8E90B7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60FE1"/>
    <w:multiLevelType w:val="hybridMultilevel"/>
    <w:tmpl w:val="C3CE5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D0E76"/>
    <w:multiLevelType w:val="hybridMultilevel"/>
    <w:tmpl w:val="E71A8C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54A21"/>
    <w:multiLevelType w:val="hybridMultilevel"/>
    <w:tmpl w:val="326EEB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40F00"/>
    <w:multiLevelType w:val="hybridMultilevel"/>
    <w:tmpl w:val="3B405C4E"/>
    <w:lvl w:ilvl="0" w:tplc="EAF8AE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95E8A"/>
    <w:multiLevelType w:val="hybridMultilevel"/>
    <w:tmpl w:val="41F48A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E6450"/>
    <w:multiLevelType w:val="hybridMultilevel"/>
    <w:tmpl w:val="5EA2DD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E295F"/>
    <w:multiLevelType w:val="hybridMultilevel"/>
    <w:tmpl w:val="39C0D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F391A"/>
    <w:multiLevelType w:val="hybridMultilevel"/>
    <w:tmpl w:val="9A38F694"/>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E4D06"/>
    <w:multiLevelType w:val="hybridMultilevel"/>
    <w:tmpl w:val="2D28A2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F2FBA"/>
    <w:multiLevelType w:val="hybridMultilevel"/>
    <w:tmpl w:val="4402765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15:restartNumberingAfterBreak="0">
    <w:nsid w:val="56886401"/>
    <w:multiLevelType w:val="hybridMultilevel"/>
    <w:tmpl w:val="A81E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A241E"/>
    <w:multiLevelType w:val="hybridMultilevel"/>
    <w:tmpl w:val="722EE7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04EF9"/>
    <w:multiLevelType w:val="hybridMultilevel"/>
    <w:tmpl w:val="DBD2A3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56A81"/>
    <w:multiLevelType w:val="hybridMultilevel"/>
    <w:tmpl w:val="405A21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FF1B48"/>
    <w:multiLevelType w:val="hybridMultilevel"/>
    <w:tmpl w:val="BA8CFDBA"/>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23" w15:restartNumberingAfterBreak="0">
    <w:nsid w:val="6A505BB3"/>
    <w:multiLevelType w:val="hybridMultilevel"/>
    <w:tmpl w:val="6014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C2F3D"/>
    <w:multiLevelType w:val="hybridMultilevel"/>
    <w:tmpl w:val="C7AA7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851AB4"/>
    <w:multiLevelType w:val="hybridMultilevel"/>
    <w:tmpl w:val="3F76DE5E"/>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C5B40"/>
    <w:multiLevelType w:val="hybridMultilevel"/>
    <w:tmpl w:val="C6C89C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02046"/>
    <w:multiLevelType w:val="hybridMultilevel"/>
    <w:tmpl w:val="CBE82A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46F0F"/>
    <w:multiLevelType w:val="hybridMultilevel"/>
    <w:tmpl w:val="E76E23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E36ED"/>
    <w:multiLevelType w:val="hybridMultilevel"/>
    <w:tmpl w:val="C7DC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6"/>
  </w:num>
  <w:num w:numId="4">
    <w:abstractNumId w:val="7"/>
  </w:num>
  <w:num w:numId="5">
    <w:abstractNumId w:val="0"/>
  </w:num>
  <w:num w:numId="6">
    <w:abstractNumId w:val="28"/>
  </w:num>
  <w:num w:numId="7">
    <w:abstractNumId w:val="12"/>
  </w:num>
  <w:num w:numId="8">
    <w:abstractNumId w:val="1"/>
  </w:num>
  <w:num w:numId="9">
    <w:abstractNumId w:val="20"/>
  </w:num>
  <w:num w:numId="10">
    <w:abstractNumId w:val="21"/>
  </w:num>
  <w:num w:numId="11">
    <w:abstractNumId w:val="16"/>
  </w:num>
  <w:num w:numId="12">
    <w:abstractNumId w:val="19"/>
  </w:num>
  <w:num w:numId="13">
    <w:abstractNumId w:val="27"/>
  </w:num>
  <w:num w:numId="14">
    <w:abstractNumId w:val="13"/>
  </w:num>
  <w:num w:numId="15">
    <w:abstractNumId w:val="8"/>
  </w:num>
  <w:num w:numId="16">
    <w:abstractNumId w:val="9"/>
  </w:num>
  <w:num w:numId="17">
    <w:abstractNumId w:val="10"/>
  </w:num>
  <w:num w:numId="18">
    <w:abstractNumId w:val="11"/>
  </w:num>
  <w:num w:numId="19">
    <w:abstractNumId w:val="2"/>
  </w:num>
  <w:num w:numId="20">
    <w:abstractNumId w:val="14"/>
  </w:num>
  <w:num w:numId="21">
    <w:abstractNumId w:val="25"/>
  </w:num>
  <w:num w:numId="22">
    <w:abstractNumId w:val="5"/>
  </w:num>
  <w:num w:numId="23">
    <w:abstractNumId w:val="15"/>
  </w:num>
  <w:num w:numId="24">
    <w:abstractNumId w:val="17"/>
  </w:num>
  <w:num w:numId="25">
    <w:abstractNumId w:val="24"/>
  </w:num>
  <w:num w:numId="26">
    <w:abstractNumId w:val="3"/>
  </w:num>
  <w:num w:numId="27">
    <w:abstractNumId w:val="18"/>
  </w:num>
  <w:num w:numId="28">
    <w:abstractNumId w:val="23"/>
  </w:num>
  <w:num w:numId="29">
    <w:abstractNumId w:val="2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25B40"/>
    <w:rsid w:val="00030F72"/>
    <w:rsid w:val="0003563D"/>
    <w:rsid w:val="0004230A"/>
    <w:rsid w:val="00064649"/>
    <w:rsid w:val="0007643C"/>
    <w:rsid w:val="000A3BB6"/>
    <w:rsid w:val="000A42C1"/>
    <w:rsid w:val="000B7F90"/>
    <w:rsid w:val="000C0BD3"/>
    <w:rsid w:val="000C51A3"/>
    <w:rsid w:val="000D31FF"/>
    <w:rsid w:val="000D5AC3"/>
    <w:rsid w:val="000F7964"/>
    <w:rsid w:val="00104BA3"/>
    <w:rsid w:val="00110E72"/>
    <w:rsid w:val="00117ED7"/>
    <w:rsid w:val="001409ED"/>
    <w:rsid w:val="00165E5C"/>
    <w:rsid w:val="0017783B"/>
    <w:rsid w:val="0018328E"/>
    <w:rsid w:val="00191F95"/>
    <w:rsid w:val="001A484D"/>
    <w:rsid w:val="001B2CAA"/>
    <w:rsid w:val="001C5CDC"/>
    <w:rsid w:val="00214739"/>
    <w:rsid w:val="00232D85"/>
    <w:rsid w:val="00236C90"/>
    <w:rsid w:val="00237603"/>
    <w:rsid w:val="00237F8C"/>
    <w:rsid w:val="002779A7"/>
    <w:rsid w:val="00286039"/>
    <w:rsid w:val="00292077"/>
    <w:rsid w:val="002B5312"/>
    <w:rsid w:val="00320B12"/>
    <w:rsid w:val="00354839"/>
    <w:rsid w:val="00373997"/>
    <w:rsid w:val="0038071F"/>
    <w:rsid w:val="003A083F"/>
    <w:rsid w:val="003C3076"/>
    <w:rsid w:val="003D2C49"/>
    <w:rsid w:val="003D520B"/>
    <w:rsid w:val="003E2725"/>
    <w:rsid w:val="003E5A5B"/>
    <w:rsid w:val="0040780C"/>
    <w:rsid w:val="00413BA3"/>
    <w:rsid w:val="00457A27"/>
    <w:rsid w:val="0048020A"/>
    <w:rsid w:val="004821EF"/>
    <w:rsid w:val="00487B79"/>
    <w:rsid w:val="00487FB7"/>
    <w:rsid w:val="004A4117"/>
    <w:rsid w:val="004A7B73"/>
    <w:rsid w:val="004C5739"/>
    <w:rsid w:val="004C593D"/>
    <w:rsid w:val="004D2416"/>
    <w:rsid w:val="004F4EBD"/>
    <w:rsid w:val="004F508D"/>
    <w:rsid w:val="005241D1"/>
    <w:rsid w:val="005547C6"/>
    <w:rsid w:val="00567737"/>
    <w:rsid w:val="005922DD"/>
    <w:rsid w:val="005963AB"/>
    <w:rsid w:val="005B0FB6"/>
    <w:rsid w:val="005B6DF8"/>
    <w:rsid w:val="005D3BBB"/>
    <w:rsid w:val="00620C32"/>
    <w:rsid w:val="00653C73"/>
    <w:rsid w:val="006A53C6"/>
    <w:rsid w:val="006C1655"/>
    <w:rsid w:val="006E7F92"/>
    <w:rsid w:val="00711D1B"/>
    <w:rsid w:val="00724AE6"/>
    <w:rsid w:val="007333E1"/>
    <w:rsid w:val="00777891"/>
    <w:rsid w:val="007B3814"/>
    <w:rsid w:val="007F05FE"/>
    <w:rsid w:val="0081158A"/>
    <w:rsid w:val="0081247A"/>
    <w:rsid w:val="008138EB"/>
    <w:rsid w:val="008165D6"/>
    <w:rsid w:val="0088789B"/>
    <w:rsid w:val="008C5300"/>
    <w:rsid w:val="00932AB2"/>
    <w:rsid w:val="00933C32"/>
    <w:rsid w:val="0094431D"/>
    <w:rsid w:val="0094759A"/>
    <w:rsid w:val="00962F90"/>
    <w:rsid w:val="00964E9E"/>
    <w:rsid w:val="00991AB9"/>
    <w:rsid w:val="009C42BA"/>
    <w:rsid w:val="009C4534"/>
    <w:rsid w:val="00A11219"/>
    <w:rsid w:val="00A45AEB"/>
    <w:rsid w:val="00A66497"/>
    <w:rsid w:val="00A92383"/>
    <w:rsid w:val="00A93336"/>
    <w:rsid w:val="00A95037"/>
    <w:rsid w:val="00A95802"/>
    <w:rsid w:val="00AA7CC5"/>
    <w:rsid w:val="00AC145E"/>
    <w:rsid w:val="00AC419B"/>
    <w:rsid w:val="00AD633A"/>
    <w:rsid w:val="00B215A3"/>
    <w:rsid w:val="00B53028"/>
    <w:rsid w:val="00B63A5D"/>
    <w:rsid w:val="00B802B2"/>
    <w:rsid w:val="00BB5336"/>
    <w:rsid w:val="00BC1333"/>
    <w:rsid w:val="00BC6D63"/>
    <w:rsid w:val="00BD033A"/>
    <w:rsid w:val="00C27BAB"/>
    <w:rsid w:val="00C706E3"/>
    <w:rsid w:val="00C76120"/>
    <w:rsid w:val="00C8686E"/>
    <w:rsid w:val="00CA03B3"/>
    <w:rsid w:val="00CF4F3A"/>
    <w:rsid w:val="00D00B83"/>
    <w:rsid w:val="00D10935"/>
    <w:rsid w:val="00D25F5C"/>
    <w:rsid w:val="00D31DB0"/>
    <w:rsid w:val="00D46181"/>
    <w:rsid w:val="00D75975"/>
    <w:rsid w:val="00D813F9"/>
    <w:rsid w:val="00D836CE"/>
    <w:rsid w:val="00DB3402"/>
    <w:rsid w:val="00DC0C83"/>
    <w:rsid w:val="00DD309C"/>
    <w:rsid w:val="00DE06B3"/>
    <w:rsid w:val="00E03D35"/>
    <w:rsid w:val="00E04397"/>
    <w:rsid w:val="00E45557"/>
    <w:rsid w:val="00E70564"/>
    <w:rsid w:val="00E7100D"/>
    <w:rsid w:val="00E72195"/>
    <w:rsid w:val="00E72290"/>
    <w:rsid w:val="00E847DD"/>
    <w:rsid w:val="00E932F8"/>
    <w:rsid w:val="00ED2FDC"/>
    <w:rsid w:val="00EF1D81"/>
    <w:rsid w:val="00F1145D"/>
    <w:rsid w:val="00F1212B"/>
    <w:rsid w:val="00F164BA"/>
    <w:rsid w:val="00F16ACA"/>
    <w:rsid w:val="00F22724"/>
    <w:rsid w:val="00F3272F"/>
    <w:rsid w:val="00F71E37"/>
    <w:rsid w:val="00F738F7"/>
    <w:rsid w:val="00F85244"/>
    <w:rsid w:val="00FA19A7"/>
    <w:rsid w:val="00FD7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2290"/>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06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649"/>
    <w:pPr>
      <w:ind w:left="720"/>
      <w:contextualSpacing/>
    </w:pPr>
  </w:style>
  <w:style w:type="paragraph" w:styleId="NormalWeb">
    <w:name w:val="Normal (Web)"/>
    <w:basedOn w:val="Normal"/>
    <w:uiPriority w:val="99"/>
    <w:unhideWhenUsed/>
    <w:rsid w:val="00064649"/>
    <w:pPr>
      <w:spacing w:before="100" w:beforeAutospacing="1" w:after="100" w:afterAutospacing="1"/>
    </w:pPr>
    <w:rPr>
      <w:rFonts w:eastAsia="Times New Roman"/>
    </w:rPr>
  </w:style>
  <w:style w:type="paragraph" w:styleId="BodyText">
    <w:name w:val="Body Text"/>
    <w:basedOn w:val="Normal"/>
    <w:link w:val="BodyTextChar"/>
    <w:rsid w:val="002779A7"/>
    <w:pPr>
      <w:spacing w:before="360" w:after="360" w:line="360" w:lineRule="auto"/>
    </w:pPr>
    <w:rPr>
      <w:rFonts w:ascii="Arial" w:eastAsia="Times New Roman" w:hAnsi="Arial" w:cs="Arial"/>
      <w:b/>
      <w:color w:val="003366"/>
      <w:sz w:val="22"/>
      <w:szCs w:val="20"/>
    </w:rPr>
  </w:style>
  <w:style w:type="character" w:customStyle="1" w:styleId="BodyTextChar">
    <w:name w:val="Body Text Char"/>
    <w:basedOn w:val="DefaultParagraphFont"/>
    <w:link w:val="BodyText"/>
    <w:rsid w:val="002779A7"/>
    <w:rPr>
      <w:rFonts w:ascii="Arial" w:eastAsia="Times New Roman" w:hAnsi="Arial" w:cs="Arial"/>
      <w:b/>
      <w:color w:val="003366"/>
      <w:sz w:val="22"/>
      <w:szCs w:val="20"/>
    </w:rPr>
  </w:style>
  <w:style w:type="paragraph" w:customStyle="1" w:styleId="22-Modeltekst">
    <w:name w:val="22 - Model_tekst"/>
    <w:basedOn w:val="Normal"/>
    <w:rsid w:val="002779A7"/>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sz w:val="22"/>
      <w:szCs w:val="22"/>
      <w:lang w:val="nl-NL" w:bidi="en-US"/>
    </w:rPr>
  </w:style>
  <w:style w:type="paragraph" w:customStyle="1" w:styleId="21-Modelsubtitelbit">
    <w:name w:val="21 - Model_subtitel (b+it)"/>
    <w:basedOn w:val="Normal"/>
    <w:rsid w:val="002779A7"/>
    <w:pPr>
      <w:keepNext/>
      <w:widowControl w:val="0"/>
      <w:suppressAutoHyphens/>
      <w:autoSpaceDE w:val="0"/>
      <w:spacing w:before="340" w:after="170" w:line="280" w:lineRule="atLeast"/>
      <w:textAlignment w:val="baseline"/>
    </w:pPr>
    <w:rPr>
      <w:rFonts w:ascii="NewCenturySchlbk" w:eastAsia="NewCenturySchlbk" w:hAnsi="NewCenturySchlbk" w:cs="NewCenturySchlbk"/>
      <w:b/>
      <w:bCs/>
      <w:i/>
      <w:iCs/>
      <w:color w:val="000000"/>
      <w:spacing w:val="-13"/>
      <w:sz w:val="22"/>
      <w:szCs w:val="22"/>
      <w:lang w:val="nl-NL" w:bidi="en-US"/>
    </w:rPr>
  </w:style>
  <w:style w:type="paragraph" w:styleId="CommentText">
    <w:name w:val="annotation text"/>
    <w:basedOn w:val="Normal"/>
    <w:link w:val="CommentTextChar"/>
    <w:uiPriority w:val="99"/>
    <w:unhideWhenUsed/>
    <w:rsid w:val="00B63A5D"/>
    <w:pPr>
      <w:spacing w:after="200"/>
    </w:pPr>
    <w:rPr>
      <w:sz w:val="20"/>
      <w:szCs w:val="20"/>
    </w:rPr>
  </w:style>
  <w:style w:type="character" w:customStyle="1" w:styleId="CommentTextChar">
    <w:name w:val="Comment Text Char"/>
    <w:basedOn w:val="DefaultParagraphFont"/>
    <w:link w:val="CommentText"/>
    <w:uiPriority w:val="99"/>
    <w:rsid w:val="00B63A5D"/>
    <w:rPr>
      <w:sz w:val="20"/>
      <w:szCs w:val="20"/>
    </w:rPr>
  </w:style>
  <w:style w:type="character" w:styleId="Hyperlink">
    <w:name w:val="Hyperlink"/>
    <w:basedOn w:val="DefaultParagraphFont"/>
    <w:uiPriority w:val="99"/>
    <w:unhideWhenUsed/>
    <w:rsid w:val="00B63A5D"/>
    <w:rPr>
      <w:color w:val="0000FF"/>
      <w:u w:val="single"/>
    </w:rPr>
  </w:style>
  <w:style w:type="character" w:styleId="CommentReference">
    <w:name w:val="annotation reference"/>
    <w:basedOn w:val="DefaultParagraphFont"/>
    <w:uiPriority w:val="99"/>
    <w:semiHidden/>
    <w:unhideWhenUsed/>
    <w:rsid w:val="00292077"/>
    <w:rPr>
      <w:sz w:val="16"/>
      <w:szCs w:val="16"/>
    </w:rPr>
  </w:style>
  <w:style w:type="paragraph" w:styleId="BalloonText">
    <w:name w:val="Balloon Text"/>
    <w:basedOn w:val="Normal"/>
    <w:link w:val="BalloonTextChar"/>
    <w:uiPriority w:val="99"/>
    <w:semiHidden/>
    <w:unhideWhenUsed/>
    <w:rsid w:val="00292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077"/>
    <w:rPr>
      <w:rFonts w:ascii="Segoe UI" w:hAnsi="Segoe UI" w:cs="Segoe UI"/>
      <w:sz w:val="18"/>
      <w:szCs w:val="18"/>
    </w:rPr>
  </w:style>
  <w:style w:type="paragraph" w:customStyle="1" w:styleId="BasicParagraph">
    <w:name w:val="[Basic Paragraph]"/>
    <w:basedOn w:val="Normal"/>
    <w:uiPriority w:val="99"/>
    <w:rsid w:val="003D520B"/>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styleId="PlaceholderText">
    <w:name w:val="Placeholder Text"/>
    <w:basedOn w:val="DefaultParagraphFont"/>
    <w:uiPriority w:val="99"/>
    <w:semiHidden/>
    <w:rsid w:val="00E72290"/>
    <w:rPr>
      <w:color w:val="808080"/>
    </w:rPr>
  </w:style>
  <w:style w:type="character" w:styleId="UnresolvedMention">
    <w:name w:val="Unresolved Mention"/>
    <w:basedOn w:val="DefaultParagraphFont"/>
    <w:uiPriority w:val="99"/>
    <w:rsid w:val="00D75975"/>
    <w:rPr>
      <w:color w:val="605E5C"/>
      <w:shd w:val="clear" w:color="auto" w:fill="E1DFDD"/>
    </w:rPr>
  </w:style>
  <w:style w:type="character" w:styleId="FollowedHyperlink">
    <w:name w:val="FollowedHyperlink"/>
    <w:basedOn w:val="DefaultParagraphFont"/>
    <w:uiPriority w:val="99"/>
    <w:semiHidden/>
    <w:unhideWhenUsed/>
    <w:rsid w:val="00AA7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91890">
      <w:bodyDiv w:val="1"/>
      <w:marLeft w:val="0"/>
      <w:marRight w:val="0"/>
      <w:marTop w:val="0"/>
      <w:marBottom w:val="0"/>
      <w:divBdr>
        <w:top w:val="none" w:sz="0" w:space="0" w:color="auto"/>
        <w:left w:val="none" w:sz="0" w:space="0" w:color="auto"/>
        <w:bottom w:val="none" w:sz="0" w:space="0" w:color="auto"/>
        <w:right w:val="none" w:sz="0" w:space="0" w:color="auto"/>
      </w:divBdr>
    </w:div>
    <w:div w:id="1266382300">
      <w:bodyDiv w:val="1"/>
      <w:marLeft w:val="0"/>
      <w:marRight w:val="0"/>
      <w:marTop w:val="0"/>
      <w:marBottom w:val="0"/>
      <w:divBdr>
        <w:top w:val="none" w:sz="0" w:space="0" w:color="auto"/>
        <w:left w:val="none" w:sz="0" w:space="0" w:color="auto"/>
        <w:bottom w:val="none" w:sz="0" w:space="0" w:color="auto"/>
        <w:right w:val="none" w:sz="0" w:space="0" w:color="auto"/>
      </w:divBdr>
    </w:div>
    <w:div w:id="177775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ck@themightycreative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themightycreatives.com/what-we-do/programmes/arts-awar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apply-for-a-kickstart-scheme-grant-29-or-less-job-place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mightycreatives.com" TargetMode="External"/><Relationship Id="rId5" Type="http://schemas.openxmlformats.org/officeDocument/2006/relationships/styles" Target="styles.xml"/><Relationship Id="rId15" Type="http://schemas.openxmlformats.org/officeDocument/2006/relationships/hyperlink" Target="https://www.gov.uk/find-local-council" TargetMode="External"/><Relationship Id="rId10" Type="http://schemas.openxmlformats.org/officeDocument/2006/relationships/hyperlink" Target="https://kickstart.campaign.gov.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ck@themightycreative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4010E2E259484AB8241EFD3ADC8680"/>
        <w:category>
          <w:name w:val="General"/>
          <w:gallery w:val="placeholder"/>
        </w:category>
        <w:types>
          <w:type w:val="bbPlcHdr"/>
        </w:types>
        <w:behaviors>
          <w:behavior w:val="content"/>
        </w:behaviors>
        <w:guid w:val="{99F99328-77D3-9441-94D0-55660A5BC8AE}"/>
      </w:docPartPr>
      <w:docPartBody>
        <w:p w:rsidR="003A2A81" w:rsidRDefault="003C0E28" w:rsidP="003C0E28">
          <w:pPr>
            <w:pStyle w:val="0C4010E2E259484AB8241EFD3ADC8680"/>
          </w:pPr>
          <w:r w:rsidRPr="0028340B">
            <w:rPr>
              <w:rStyle w:val="PlaceholderText"/>
            </w:rPr>
            <w:t>Choose a building block.</w:t>
          </w:r>
        </w:p>
      </w:docPartBody>
    </w:docPart>
    <w:docPart>
      <w:docPartPr>
        <w:name w:val="62A0FDE118C2E345B7B9D0D9A5C3AFFB"/>
        <w:category>
          <w:name w:val="General"/>
          <w:gallery w:val="placeholder"/>
        </w:category>
        <w:types>
          <w:type w:val="bbPlcHdr"/>
        </w:types>
        <w:behaviors>
          <w:behavior w:val="content"/>
        </w:behaviors>
        <w:guid w:val="{964B3A95-7E65-9441-A1F9-3CF5EE1C3FF1}"/>
      </w:docPartPr>
      <w:docPartBody>
        <w:p w:rsidR="003A2A81" w:rsidRDefault="003C0E28" w:rsidP="003C0E28">
          <w:pPr>
            <w:pStyle w:val="62A0FDE118C2E345B7B9D0D9A5C3AFFB"/>
          </w:pPr>
          <w:r w:rsidRPr="00405A0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imes-Roman">
    <w:altName w:val="Times"/>
    <w:panose1 w:val="0000050000000002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28"/>
    <w:rsid w:val="0026431B"/>
    <w:rsid w:val="0033676B"/>
    <w:rsid w:val="003A2A81"/>
    <w:rsid w:val="003C0E28"/>
    <w:rsid w:val="00631E12"/>
    <w:rsid w:val="00647266"/>
    <w:rsid w:val="0067756A"/>
    <w:rsid w:val="008E4B41"/>
    <w:rsid w:val="009730C1"/>
    <w:rsid w:val="00C452DF"/>
    <w:rsid w:val="00FE4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E28"/>
    <w:rPr>
      <w:color w:val="808080"/>
    </w:rPr>
  </w:style>
  <w:style w:type="paragraph" w:customStyle="1" w:styleId="0C4010E2E259484AB8241EFD3ADC8680">
    <w:name w:val="0C4010E2E259484AB8241EFD3ADC8680"/>
    <w:rsid w:val="003C0E28"/>
  </w:style>
  <w:style w:type="paragraph" w:customStyle="1" w:styleId="62A0FDE118C2E345B7B9D0D9A5C3AFFB">
    <w:name w:val="62A0FDE118C2E345B7B9D0D9A5C3AFFB"/>
    <w:rsid w:val="003C0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30FDBD37162B4AB5647C0444DFCD08" ma:contentTypeVersion="12" ma:contentTypeDescription="Create a new document." ma:contentTypeScope="" ma:versionID="fb50523da8a7686a6fc7ab61081e0e70">
  <xsd:schema xmlns:xsd="http://www.w3.org/2001/XMLSchema" xmlns:xs="http://www.w3.org/2001/XMLSchema" xmlns:p="http://schemas.microsoft.com/office/2006/metadata/properties" xmlns:ns2="b29824dc-2e2b-4a83-ade4-fd5c59a46aec" xmlns:ns3="274bd2e6-2f14-4823-9675-13ea31d4eead" targetNamespace="http://schemas.microsoft.com/office/2006/metadata/properties" ma:root="true" ma:fieldsID="5fbd804db0567ead7faea680aa7e71ce" ns2:_="" ns3:_="">
    <xsd:import namespace="b29824dc-2e2b-4a83-ade4-fd5c59a46aec"/>
    <xsd:import namespace="274bd2e6-2f14-4823-9675-13ea31d4ee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bd2e6-2f14-4823-9675-13ea31d4ee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890C9-0128-4646-9608-D2B0AE00F5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EC6160-1216-488E-A6FC-F0D3A9E61899}">
  <ds:schemaRefs>
    <ds:schemaRef ds:uri="http://schemas.microsoft.com/sharepoint/v3/contenttype/forms"/>
  </ds:schemaRefs>
</ds:datastoreItem>
</file>

<file path=customXml/itemProps3.xml><?xml version="1.0" encoding="utf-8"?>
<ds:datastoreItem xmlns:ds="http://schemas.openxmlformats.org/officeDocument/2006/customXml" ds:itemID="{8400DB4F-9C25-432F-BA3A-80B585972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274bd2e6-2f14-4823-9675-13ea31d4e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Nick Owen</cp:lastModifiedBy>
  <cp:revision>6</cp:revision>
  <dcterms:created xsi:type="dcterms:W3CDTF">2020-12-03T11:20:00Z</dcterms:created>
  <dcterms:modified xsi:type="dcterms:W3CDTF">2021-01-08T16:19:00Z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0x010100C130FDBD37162B4AB5647C0444DFCD08</vt:lpwstr>
  </property>
</Properties>
</file>