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D2C6" w14:textId="36DD1964" w:rsidR="00FD5485" w:rsidRPr="000B7EAD" w:rsidRDefault="00FD5485" w:rsidP="00CC4038">
      <w:pPr>
        <w:spacing w:after="0"/>
        <w:rPr>
          <w:rFonts w:ascii="Arial" w:hAnsi="Arial" w:cs="Arial"/>
          <w:b/>
          <w:bCs/>
          <w:color w:val="6A1F75" w:themeColor="text2"/>
        </w:rPr>
      </w:pPr>
      <w:r w:rsidRPr="000B7EAD">
        <w:rPr>
          <w:rFonts w:ascii="Arial" w:hAnsi="Arial" w:cs="Arial"/>
          <w:b/>
          <w:bCs/>
          <w:color w:val="6A1F75" w:themeColor="text2"/>
        </w:rPr>
        <w:t>The Mighty Creatives</w:t>
      </w:r>
    </w:p>
    <w:p w14:paraId="5B23DF54" w14:textId="7F15678E" w:rsidR="00CC4038" w:rsidRPr="000B7EAD" w:rsidRDefault="00CC4038" w:rsidP="00CC4038">
      <w:pPr>
        <w:spacing w:after="0"/>
        <w:rPr>
          <w:rFonts w:ascii="Arial" w:hAnsi="Arial" w:cs="Arial"/>
          <w:b/>
          <w:bCs/>
          <w:color w:val="6A1F75" w:themeColor="text2"/>
        </w:rPr>
      </w:pPr>
      <w:r w:rsidRPr="000B7EAD">
        <w:rPr>
          <w:rFonts w:ascii="Arial" w:hAnsi="Arial" w:cs="Arial"/>
          <w:b/>
          <w:bCs/>
          <w:color w:val="6A1F75" w:themeColor="text2"/>
        </w:rPr>
        <w:t>Data and Impact Brief</w:t>
      </w:r>
    </w:p>
    <w:p w14:paraId="7332BFBF" w14:textId="71F597C8" w:rsidR="00CC4038" w:rsidRPr="000B7EAD" w:rsidRDefault="007252A2" w:rsidP="00CC4038">
      <w:pPr>
        <w:spacing w:after="0"/>
        <w:rPr>
          <w:rFonts w:ascii="Arial" w:hAnsi="Arial" w:cs="Arial"/>
        </w:rPr>
      </w:pPr>
      <w:r w:rsidRPr="000B7EAD">
        <w:rPr>
          <w:rFonts w:ascii="Arial" w:hAnsi="Arial" w:cs="Arial"/>
        </w:rPr>
        <w:t>07.11.2022</w:t>
      </w:r>
    </w:p>
    <w:p w14:paraId="75CCCE3C" w14:textId="4D10DA4B" w:rsidR="007252A2" w:rsidRPr="000B7EAD" w:rsidRDefault="007252A2" w:rsidP="00CC4038">
      <w:pPr>
        <w:spacing w:after="0"/>
        <w:rPr>
          <w:rFonts w:ascii="Arial" w:hAnsi="Arial" w:cs="Arial"/>
          <w:color w:val="6A1F75" w:themeColor="text2"/>
        </w:rPr>
      </w:pPr>
    </w:p>
    <w:p w14:paraId="5AF64C92" w14:textId="5EE6E51A" w:rsidR="00B21C0F" w:rsidRPr="000B7EAD" w:rsidRDefault="007252A2" w:rsidP="00B21C0F">
      <w:pPr>
        <w:spacing w:after="0"/>
        <w:rPr>
          <w:rFonts w:ascii="Arial" w:hAnsi="Arial" w:cs="Arial"/>
          <w:b/>
          <w:bCs/>
          <w:color w:val="6A1F75" w:themeColor="text2"/>
        </w:rPr>
      </w:pPr>
      <w:r w:rsidRPr="000B7EAD">
        <w:rPr>
          <w:rFonts w:ascii="Arial" w:hAnsi="Arial" w:cs="Arial"/>
          <w:b/>
          <w:bCs/>
          <w:color w:val="6A1F75" w:themeColor="text2"/>
        </w:rPr>
        <w:t>Introduction to The Mighty Creatives</w:t>
      </w:r>
    </w:p>
    <w:p w14:paraId="5AF00723" w14:textId="77777777" w:rsidR="00B21C0F" w:rsidRPr="000B7EAD" w:rsidRDefault="00B21C0F" w:rsidP="00B21C0F">
      <w:pPr>
        <w:spacing w:after="0"/>
        <w:rPr>
          <w:rFonts w:ascii="Arial" w:hAnsi="Arial" w:cs="Arial"/>
          <w:b/>
          <w:bCs/>
          <w:color w:val="B42573" w:themeColor="accent2"/>
        </w:rPr>
      </w:pPr>
    </w:p>
    <w:p w14:paraId="35E46C89" w14:textId="77777777" w:rsidR="00B21C0F" w:rsidRPr="000B7EAD" w:rsidRDefault="00B21C0F" w:rsidP="00B21C0F">
      <w:pPr>
        <w:spacing w:after="0"/>
        <w:rPr>
          <w:rFonts w:ascii="Arial" w:hAnsi="Arial" w:cs="Arial"/>
        </w:rPr>
      </w:pPr>
      <w:r w:rsidRPr="000B7EAD">
        <w:rPr>
          <w:rFonts w:ascii="Arial" w:hAnsi="Arial" w:cs="Arial"/>
          <w:i/>
          <w:iCs/>
          <w:color w:val="B42573" w:themeColor="accent2"/>
        </w:rPr>
        <w:t xml:space="preserve">“At the beginning of this journey all I had was a vision and a small voice, hoping to be heard. Now seeing that vision come to fruition, I believe that my voice has been amplified.” </w:t>
      </w:r>
      <w:r w:rsidRPr="000B7EAD">
        <w:rPr>
          <w:rFonts w:ascii="Arial" w:hAnsi="Arial" w:cs="Arial"/>
        </w:rPr>
        <w:t>—Jess, Young Empowerment Fund (YEF) participant.</w:t>
      </w:r>
    </w:p>
    <w:p w14:paraId="465ED355" w14:textId="77777777" w:rsidR="002E4176" w:rsidRPr="000B7EAD" w:rsidRDefault="002E4176" w:rsidP="00B21C0F">
      <w:pPr>
        <w:spacing w:after="0"/>
        <w:rPr>
          <w:rFonts w:ascii="Arial" w:hAnsi="Arial" w:cs="Arial"/>
        </w:rPr>
      </w:pPr>
    </w:p>
    <w:p w14:paraId="24BEE3E2" w14:textId="4E3B1FCF" w:rsidR="008D6477" w:rsidRPr="000B7EAD" w:rsidRDefault="008D6477" w:rsidP="00B21C0F">
      <w:pPr>
        <w:spacing w:after="0"/>
        <w:rPr>
          <w:rFonts w:ascii="Arial" w:hAnsi="Arial" w:cs="Arial"/>
          <w:caps/>
        </w:rPr>
      </w:pPr>
      <w:r w:rsidRPr="000B7EAD">
        <w:rPr>
          <w:rFonts w:ascii="Arial" w:hAnsi="Arial" w:cs="Arial"/>
        </w:rPr>
        <w:t>Established in 2009</w:t>
      </w:r>
      <w:r w:rsidRPr="000B7EAD">
        <w:rPr>
          <w:rFonts w:ascii="Arial" w:hAnsi="Arial" w:cs="Arial"/>
          <w:caps/>
        </w:rPr>
        <w:t xml:space="preserve">, </w:t>
      </w:r>
      <w:r w:rsidRPr="000B7EAD">
        <w:rPr>
          <w:rFonts w:ascii="Arial" w:hAnsi="Arial" w:cs="Arial"/>
        </w:rPr>
        <w:t>The Mighty Creatives</w:t>
      </w:r>
      <w:r w:rsidR="007323E3">
        <w:rPr>
          <w:rFonts w:ascii="Arial" w:hAnsi="Arial" w:cs="Arial"/>
        </w:rPr>
        <w:t xml:space="preserve"> (TMC)</w:t>
      </w:r>
      <w:r w:rsidRPr="000B7EAD">
        <w:rPr>
          <w:rFonts w:ascii="Arial" w:hAnsi="Arial" w:cs="Arial"/>
          <w:caps/>
        </w:rPr>
        <w:t xml:space="preserve"> </w:t>
      </w:r>
      <w:r w:rsidRPr="000B7EAD">
        <w:rPr>
          <w:rFonts w:ascii="Arial" w:hAnsi="Arial" w:cs="Arial"/>
        </w:rPr>
        <w:t>are a charity dedicated to transforming the lives of children and young people in need</w:t>
      </w:r>
      <w:r w:rsidRPr="000B7EAD">
        <w:rPr>
          <w:rFonts w:ascii="Arial" w:hAnsi="Arial" w:cs="Arial"/>
          <w:caps/>
        </w:rPr>
        <w:t xml:space="preserve"> </w:t>
      </w:r>
      <w:r w:rsidRPr="000B7EAD">
        <w:rPr>
          <w:rFonts w:ascii="Arial" w:hAnsi="Arial" w:cs="Arial"/>
        </w:rPr>
        <w:t>through</w:t>
      </w:r>
      <w:r w:rsidRPr="000B7EAD">
        <w:rPr>
          <w:rFonts w:ascii="Arial" w:hAnsi="Arial" w:cs="Arial"/>
          <w:caps/>
        </w:rPr>
        <w:t xml:space="preserve"> </w:t>
      </w:r>
      <w:r w:rsidRPr="000B7EAD">
        <w:rPr>
          <w:rFonts w:ascii="Arial" w:hAnsi="Arial" w:cs="Arial"/>
        </w:rPr>
        <w:t>arts, culture, and creativity</w:t>
      </w:r>
      <w:r w:rsidRPr="000B7EAD">
        <w:rPr>
          <w:rFonts w:ascii="Arial" w:hAnsi="Arial" w:cs="Arial"/>
          <w:caps/>
          <w:color w:val="6A1F75" w:themeColor="text2"/>
        </w:rPr>
        <w:t>.</w:t>
      </w:r>
    </w:p>
    <w:p w14:paraId="72F438C2" w14:textId="77777777" w:rsidR="00B21C0F" w:rsidRPr="000B7EAD" w:rsidRDefault="00B21C0F" w:rsidP="00B21C0F">
      <w:pPr>
        <w:spacing w:after="0"/>
        <w:rPr>
          <w:rFonts w:ascii="Arial" w:hAnsi="Arial" w:cs="Arial"/>
          <w:bCs/>
        </w:rPr>
      </w:pPr>
    </w:p>
    <w:p w14:paraId="460F3FBD" w14:textId="2BCCF801" w:rsidR="004E29CE" w:rsidRPr="000B7EAD" w:rsidRDefault="00054BC5" w:rsidP="00B21C0F">
      <w:pPr>
        <w:spacing w:after="0"/>
        <w:rPr>
          <w:rFonts w:ascii="Arial" w:hAnsi="Arial" w:cs="Arial"/>
          <w:b/>
          <w:color w:val="6A1F75" w:themeColor="text2"/>
        </w:rPr>
      </w:pPr>
      <w:r w:rsidRPr="000B7EAD">
        <w:rPr>
          <w:rFonts w:ascii="Arial" w:hAnsi="Arial" w:cs="Arial"/>
          <w:b/>
          <w:color w:val="6A1F75" w:themeColor="text2"/>
        </w:rPr>
        <w:t xml:space="preserve">Our </w:t>
      </w:r>
      <w:r w:rsidR="00B21C0F" w:rsidRPr="000B7EAD">
        <w:rPr>
          <w:rFonts w:ascii="Arial" w:hAnsi="Arial" w:cs="Arial"/>
          <w:b/>
          <w:color w:val="6A1F75" w:themeColor="text2"/>
        </w:rPr>
        <w:t xml:space="preserve">mission </w:t>
      </w:r>
    </w:p>
    <w:p w14:paraId="7153070B" w14:textId="77777777" w:rsidR="00896CDE" w:rsidRPr="000B7EAD" w:rsidRDefault="00896CDE" w:rsidP="00B21C0F">
      <w:pPr>
        <w:spacing w:after="0"/>
        <w:rPr>
          <w:rFonts w:ascii="Arial" w:hAnsi="Arial" w:cs="Arial"/>
          <w:b/>
          <w:color w:val="000000" w:themeColor="text1"/>
        </w:rPr>
      </w:pPr>
    </w:p>
    <w:p w14:paraId="1E326835" w14:textId="520D0635" w:rsidR="00B21C0F" w:rsidRPr="000B7EAD" w:rsidRDefault="004E29CE" w:rsidP="00B21C0F">
      <w:pPr>
        <w:spacing w:after="0"/>
        <w:rPr>
          <w:rFonts w:ascii="Arial" w:hAnsi="Arial" w:cs="Arial"/>
          <w:bCs/>
        </w:rPr>
      </w:pPr>
      <w:r w:rsidRPr="000B7EAD">
        <w:rPr>
          <w:rFonts w:ascii="Arial" w:hAnsi="Arial" w:cs="Arial"/>
          <w:color w:val="000000" w:themeColor="text1"/>
        </w:rPr>
        <w:t>T</w:t>
      </w:r>
      <w:r w:rsidR="00B21C0F" w:rsidRPr="000B7EAD">
        <w:rPr>
          <w:rFonts w:ascii="Arial" w:hAnsi="Arial" w:cs="Arial"/>
          <w:bCs/>
        </w:rPr>
        <w:t xml:space="preserve">o inspire children and young people to harness the power of the arts, </w:t>
      </w:r>
      <w:proofErr w:type="gramStart"/>
      <w:r w:rsidR="00B21C0F" w:rsidRPr="000B7EAD">
        <w:rPr>
          <w:rFonts w:ascii="Arial" w:hAnsi="Arial" w:cs="Arial"/>
          <w:bCs/>
        </w:rPr>
        <w:t>culture</w:t>
      </w:r>
      <w:proofErr w:type="gramEnd"/>
      <w:r w:rsidR="00B21C0F" w:rsidRPr="000B7EAD">
        <w:rPr>
          <w:rFonts w:ascii="Arial" w:hAnsi="Arial" w:cs="Arial"/>
          <w:bCs/>
        </w:rPr>
        <w:t xml:space="preserve"> and creativity for positive change</w:t>
      </w:r>
      <w:r w:rsidR="00054BC5" w:rsidRPr="000B7EAD">
        <w:rPr>
          <w:rFonts w:ascii="Arial" w:hAnsi="Arial" w:cs="Arial"/>
          <w:bCs/>
        </w:rPr>
        <w:t>.</w:t>
      </w:r>
    </w:p>
    <w:p w14:paraId="0DFD55F5" w14:textId="77777777" w:rsidR="00B21C0F" w:rsidRPr="000B7EAD" w:rsidRDefault="00B21C0F" w:rsidP="00B21C0F">
      <w:pPr>
        <w:tabs>
          <w:tab w:val="left" w:pos="709"/>
        </w:tabs>
        <w:spacing w:after="0"/>
        <w:jc w:val="both"/>
        <w:rPr>
          <w:rFonts w:ascii="Arial" w:hAnsi="Arial" w:cs="Arial"/>
          <w:color w:val="000000" w:themeColor="text1"/>
        </w:rPr>
      </w:pPr>
    </w:p>
    <w:p w14:paraId="4AD73F0B" w14:textId="1D6553E7" w:rsidR="00B21C0F" w:rsidRPr="000B7EAD" w:rsidRDefault="00B21C0F" w:rsidP="00B21C0F">
      <w:pPr>
        <w:spacing w:after="0"/>
        <w:rPr>
          <w:rFonts w:ascii="Arial" w:hAnsi="Arial" w:cs="Arial"/>
        </w:rPr>
      </w:pPr>
      <w:r w:rsidRPr="000B7EAD">
        <w:rPr>
          <w:rFonts w:ascii="Arial" w:hAnsi="Arial" w:cs="Arial"/>
          <w:b/>
          <w:bCs/>
        </w:rPr>
        <w:t>Four</w:t>
      </w:r>
      <w:r w:rsidRPr="000B7EAD">
        <w:rPr>
          <w:rFonts w:ascii="Arial" w:hAnsi="Arial" w:cs="Arial"/>
        </w:rPr>
        <w:t xml:space="preserve"> core principles guide our </w:t>
      </w:r>
      <w:r w:rsidR="004E29CE" w:rsidRPr="000B7EAD">
        <w:rPr>
          <w:rFonts w:ascii="Arial" w:hAnsi="Arial" w:cs="Arial"/>
        </w:rPr>
        <w:t>work, we</w:t>
      </w:r>
      <w:r w:rsidRPr="000B7EAD">
        <w:rPr>
          <w:rFonts w:ascii="Arial" w:hAnsi="Arial" w:cs="Arial"/>
        </w:rPr>
        <w:t>:</w:t>
      </w:r>
    </w:p>
    <w:p w14:paraId="3E9A54D3" w14:textId="77777777" w:rsidR="00B21C0F" w:rsidRPr="000B7EAD" w:rsidRDefault="00B21C0F" w:rsidP="00B21C0F">
      <w:pPr>
        <w:spacing w:after="0"/>
        <w:rPr>
          <w:rFonts w:ascii="Arial" w:hAnsi="Arial" w:cs="Arial"/>
        </w:rPr>
      </w:pPr>
    </w:p>
    <w:p w14:paraId="0FC1BA6C" w14:textId="0D593C25" w:rsidR="000B0F63" w:rsidRPr="000B7EAD" w:rsidRDefault="00B21C0F" w:rsidP="00B21C0F">
      <w:pPr>
        <w:pStyle w:val="ListParagraph"/>
        <w:numPr>
          <w:ilvl w:val="0"/>
          <w:numId w:val="4"/>
        </w:numPr>
        <w:spacing w:after="0"/>
        <w:rPr>
          <w:rFonts w:ascii="Arial" w:hAnsi="Arial" w:cs="Arial"/>
        </w:rPr>
      </w:pPr>
      <w:r w:rsidRPr="000B7EAD">
        <w:rPr>
          <w:rFonts w:ascii="Arial" w:hAnsi="Arial" w:cs="Arial"/>
          <w:b/>
          <w:bCs/>
        </w:rPr>
        <w:t>Listen and act:</w:t>
      </w:r>
      <w:r w:rsidRPr="000B7EAD">
        <w:rPr>
          <w:rFonts w:ascii="Arial" w:hAnsi="Arial" w:cs="Arial"/>
        </w:rPr>
        <w:t xml:space="preserve"> </w:t>
      </w:r>
      <w:r w:rsidR="004E29CE" w:rsidRPr="000B7EAD">
        <w:rPr>
          <w:rFonts w:ascii="Arial" w:hAnsi="Arial" w:cs="Arial"/>
        </w:rPr>
        <w:t xml:space="preserve">following </w:t>
      </w:r>
      <w:r w:rsidRPr="000B7EAD">
        <w:rPr>
          <w:rFonts w:ascii="Arial" w:hAnsi="Arial" w:cs="Arial"/>
        </w:rPr>
        <w:t xml:space="preserve">a person-centred approach which </w:t>
      </w:r>
      <w:r w:rsidRPr="000B7EAD">
        <w:rPr>
          <w:rFonts w:ascii="Arial" w:hAnsi="Arial" w:cs="Arial"/>
          <w:bCs/>
        </w:rPr>
        <w:t xml:space="preserve">commits to listening, learning and actively improving access to creative opportunities for </w:t>
      </w:r>
      <w:r w:rsidR="00466012">
        <w:rPr>
          <w:rFonts w:ascii="Arial" w:hAnsi="Arial" w:cs="Arial"/>
          <w:bCs/>
        </w:rPr>
        <w:t>children and young people</w:t>
      </w:r>
      <w:r w:rsidRPr="000B7EAD">
        <w:rPr>
          <w:rFonts w:ascii="Arial" w:hAnsi="Arial" w:cs="Arial"/>
          <w:bCs/>
        </w:rPr>
        <w:t>.</w:t>
      </w:r>
    </w:p>
    <w:p w14:paraId="717DD572" w14:textId="498586D5" w:rsidR="000B0F63" w:rsidRPr="000B7EAD" w:rsidRDefault="00B21C0F" w:rsidP="00B21C0F">
      <w:pPr>
        <w:pStyle w:val="ListParagraph"/>
        <w:numPr>
          <w:ilvl w:val="0"/>
          <w:numId w:val="4"/>
        </w:numPr>
        <w:spacing w:after="0"/>
        <w:rPr>
          <w:rFonts w:ascii="Arial" w:hAnsi="Arial" w:cs="Arial"/>
        </w:rPr>
      </w:pPr>
      <w:r w:rsidRPr="000B7EAD">
        <w:rPr>
          <w:rFonts w:ascii="Arial" w:hAnsi="Arial" w:cs="Arial"/>
          <w:b/>
          <w:bCs/>
        </w:rPr>
        <w:t>Respond to need:</w:t>
      </w:r>
      <w:r w:rsidRPr="000B7EAD">
        <w:rPr>
          <w:rFonts w:ascii="Arial" w:hAnsi="Arial" w:cs="Arial"/>
        </w:rPr>
        <w:t xml:space="preserve"> by providing </w:t>
      </w:r>
      <w:r w:rsidR="00466012">
        <w:rPr>
          <w:rFonts w:ascii="Arial" w:hAnsi="Arial" w:cs="Arial"/>
        </w:rPr>
        <w:t>children and young people</w:t>
      </w:r>
      <w:r w:rsidRPr="000B7EAD">
        <w:rPr>
          <w:rFonts w:ascii="Arial" w:hAnsi="Arial" w:cs="Arial"/>
        </w:rPr>
        <w:t xml:space="preserve"> with both access and opportunity for arts, </w:t>
      </w:r>
      <w:proofErr w:type="gramStart"/>
      <w:r w:rsidRPr="000B7EAD">
        <w:rPr>
          <w:rFonts w:ascii="Arial" w:hAnsi="Arial" w:cs="Arial"/>
        </w:rPr>
        <w:t>culture</w:t>
      </w:r>
      <w:proofErr w:type="gramEnd"/>
      <w:r w:rsidRPr="000B7EAD">
        <w:rPr>
          <w:rFonts w:ascii="Arial" w:hAnsi="Arial" w:cs="Arial"/>
        </w:rPr>
        <w:t xml:space="preserve"> and creativity, we support them to improve their personal wellbeing, educational achievement, and life chances—especially those in need who are significantly disadvantaged.</w:t>
      </w:r>
    </w:p>
    <w:p w14:paraId="0A05AF16" w14:textId="73DA4ED6" w:rsidR="000B0F63" w:rsidRPr="000B7EAD" w:rsidRDefault="00B21C0F" w:rsidP="00B21C0F">
      <w:pPr>
        <w:pStyle w:val="ListParagraph"/>
        <w:numPr>
          <w:ilvl w:val="0"/>
          <w:numId w:val="4"/>
        </w:numPr>
        <w:spacing w:after="0"/>
        <w:rPr>
          <w:rFonts w:ascii="Arial" w:hAnsi="Arial" w:cs="Arial"/>
        </w:rPr>
      </w:pPr>
      <w:r w:rsidRPr="000B7EAD">
        <w:rPr>
          <w:rFonts w:ascii="Arial" w:hAnsi="Arial" w:cs="Arial"/>
          <w:b/>
          <w:bCs/>
        </w:rPr>
        <w:t xml:space="preserve">Champion </w:t>
      </w:r>
      <w:r w:rsidR="0063650D" w:rsidRPr="000B7EAD">
        <w:rPr>
          <w:rFonts w:ascii="Arial" w:hAnsi="Arial" w:cs="Arial"/>
          <w:b/>
          <w:bCs/>
        </w:rPr>
        <w:t>E</w:t>
      </w:r>
      <w:r w:rsidR="0063650D">
        <w:rPr>
          <w:rFonts w:ascii="Arial" w:hAnsi="Arial" w:cs="Arial"/>
          <w:b/>
          <w:bCs/>
        </w:rPr>
        <w:t xml:space="preserve">quality, </w:t>
      </w:r>
      <w:r w:rsidRPr="000B7EAD">
        <w:rPr>
          <w:rFonts w:ascii="Arial" w:hAnsi="Arial" w:cs="Arial"/>
          <w:b/>
          <w:bCs/>
        </w:rPr>
        <w:t>D</w:t>
      </w:r>
      <w:r w:rsidR="0063650D">
        <w:rPr>
          <w:rFonts w:ascii="Arial" w:hAnsi="Arial" w:cs="Arial"/>
          <w:b/>
          <w:bCs/>
        </w:rPr>
        <w:t xml:space="preserve">iversity, and </w:t>
      </w:r>
      <w:r w:rsidRPr="000B7EAD">
        <w:rPr>
          <w:rFonts w:ascii="Arial" w:hAnsi="Arial" w:cs="Arial"/>
          <w:b/>
          <w:bCs/>
        </w:rPr>
        <w:t>I</w:t>
      </w:r>
      <w:r w:rsidR="0063650D">
        <w:rPr>
          <w:rFonts w:ascii="Arial" w:hAnsi="Arial" w:cs="Arial"/>
          <w:b/>
          <w:bCs/>
        </w:rPr>
        <w:t>nclusion (EDI)</w:t>
      </w:r>
      <w:r w:rsidRPr="000B7EAD">
        <w:rPr>
          <w:rFonts w:ascii="Arial" w:hAnsi="Arial" w:cs="Arial"/>
          <w:b/>
          <w:bCs/>
        </w:rPr>
        <w:t>:</w:t>
      </w:r>
      <w:r w:rsidRPr="000B7EAD">
        <w:rPr>
          <w:rFonts w:ascii="Arial" w:hAnsi="Arial" w:cs="Arial"/>
        </w:rPr>
        <w:t xml:space="preserve"> we stand in solidarity with marginalised communities and will speak out against injustice.</w:t>
      </w:r>
    </w:p>
    <w:p w14:paraId="27C306E9" w14:textId="66D6C2F6" w:rsidR="00B21C0F" w:rsidRPr="000B7EAD" w:rsidRDefault="00B21C0F" w:rsidP="00B21C0F">
      <w:pPr>
        <w:pStyle w:val="ListParagraph"/>
        <w:numPr>
          <w:ilvl w:val="0"/>
          <w:numId w:val="4"/>
        </w:numPr>
        <w:spacing w:after="0"/>
        <w:rPr>
          <w:rFonts w:ascii="Arial" w:hAnsi="Arial" w:cs="Arial"/>
        </w:rPr>
      </w:pPr>
      <w:r w:rsidRPr="000B7EAD">
        <w:rPr>
          <w:rFonts w:ascii="Arial" w:hAnsi="Arial" w:cs="Arial"/>
          <w:b/>
          <w:bCs/>
        </w:rPr>
        <w:t>Collaborate:</w:t>
      </w:r>
      <w:r w:rsidRPr="000B7EAD">
        <w:rPr>
          <w:rFonts w:ascii="Arial" w:hAnsi="Arial" w:cs="Arial"/>
        </w:rPr>
        <w:t xml:space="preserve"> working with cultural, community and education partners is central to improving creative, </w:t>
      </w:r>
      <w:proofErr w:type="gramStart"/>
      <w:r w:rsidRPr="000B7EAD">
        <w:rPr>
          <w:rFonts w:ascii="Arial" w:hAnsi="Arial" w:cs="Arial"/>
        </w:rPr>
        <w:t>sustainable</w:t>
      </w:r>
      <w:proofErr w:type="gramEnd"/>
      <w:r w:rsidRPr="000B7EAD">
        <w:rPr>
          <w:rFonts w:ascii="Arial" w:hAnsi="Arial" w:cs="Arial"/>
        </w:rPr>
        <w:t xml:space="preserve"> and scalable cultural opportunities for </w:t>
      </w:r>
      <w:r w:rsidR="00466012">
        <w:rPr>
          <w:rFonts w:ascii="Arial" w:hAnsi="Arial" w:cs="Arial"/>
        </w:rPr>
        <w:t>children and young people</w:t>
      </w:r>
      <w:r w:rsidRPr="000B7EAD">
        <w:rPr>
          <w:rFonts w:ascii="Arial" w:hAnsi="Arial" w:cs="Arial"/>
        </w:rPr>
        <w:t>.</w:t>
      </w:r>
    </w:p>
    <w:p w14:paraId="63D694C5" w14:textId="77777777" w:rsidR="001E15C4" w:rsidRPr="000B7EAD" w:rsidRDefault="001E15C4" w:rsidP="00B21C0F">
      <w:pPr>
        <w:spacing w:after="0"/>
        <w:rPr>
          <w:rFonts w:ascii="Arial" w:hAnsi="Arial" w:cs="Arial"/>
          <w:caps/>
          <w:color w:val="9ADADA" w:themeColor="accent1"/>
        </w:rPr>
      </w:pPr>
    </w:p>
    <w:p w14:paraId="6089602D" w14:textId="6C7ED25D" w:rsidR="00FE44D7" w:rsidRPr="000B7EAD" w:rsidRDefault="007A5D9C" w:rsidP="00FE44D7">
      <w:pPr>
        <w:spacing w:after="0"/>
        <w:rPr>
          <w:rFonts w:ascii="Arial" w:hAnsi="Arial" w:cs="Arial"/>
        </w:rPr>
      </w:pPr>
      <w:r w:rsidRPr="000B7EAD">
        <w:rPr>
          <w:rFonts w:ascii="Arial" w:hAnsi="Arial" w:cs="Arial"/>
        </w:rPr>
        <w:t xml:space="preserve">TMC has a track record of successfully delivering services that make a significant difference to young lives. Since 2018 our work has impacted over 220,000 </w:t>
      </w:r>
      <w:r w:rsidR="00466012">
        <w:rPr>
          <w:rFonts w:ascii="Arial" w:hAnsi="Arial" w:cs="Arial"/>
        </w:rPr>
        <w:t>children and young people</w:t>
      </w:r>
      <w:r w:rsidRPr="000B7EAD">
        <w:rPr>
          <w:rFonts w:ascii="Arial" w:hAnsi="Arial" w:cs="Arial"/>
        </w:rPr>
        <w:t xml:space="preserve"> across the East Midlands working in schools, communities and with employers.</w:t>
      </w:r>
      <w:r w:rsidR="003E400B" w:rsidRPr="000B7EAD">
        <w:rPr>
          <w:rFonts w:ascii="Arial" w:hAnsi="Arial" w:cs="Arial"/>
        </w:rPr>
        <w:t xml:space="preserve"> </w:t>
      </w:r>
      <w:r w:rsidR="00881AC5" w:rsidRPr="000B7EAD">
        <w:rPr>
          <w:rFonts w:ascii="Arial" w:hAnsi="Arial" w:cs="Arial"/>
        </w:rPr>
        <w:t>W</w:t>
      </w:r>
      <w:r w:rsidRPr="000B7EAD">
        <w:rPr>
          <w:rFonts w:ascii="Arial" w:hAnsi="Arial" w:cs="Arial"/>
        </w:rPr>
        <w:t xml:space="preserve">e have excelled at leading strategic partnerships, working collaboratively, </w:t>
      </w:r>
      <w:proofErr w:type="gramStart"/>
      <w:r w:rsidRPr="000B7EAD">
        <w:rPr>
          <w:rFonts w:ascii="Arial" w:hAnsi="Arial" w:cs="Arial"/>
        </w:rPr>
        <w:t>designing</w:t>
      </w:r>
      <w:proofErr w:type="gramEnd"/>
      <w:r w:rsidRPr="000B7EAD">
        <w:rPr>
          <w:rFonts w:ascii="Arial" w:hAnsi="Arial" w:cs="Arial"/>
        </w:rPr>
        <w:t xml:space="preserve"> and delivering programmes at scale.</w:t>
      </w:r>
      <w:r w:rsidR="00FE44D7" w:rsidRPr="000B7EAD">
        <w:rPr>
          <w:rFonts w:ascii="Arial" w:hAnsi="Arial" w:cs="Arial"/>
        </w:rPr>
        <w:t xml:space="preserve"> </w:t>
      </w:r>
    </w:p>
    <w:p w14:paraId="31E901CA" w14:textId="77777777" w:rsidR="00FE44D7" w:rsidRPr="000B7EAD" w:rsidRDefault="00FE44D7" w:rsidP="00FE44D7">
      <w:pPr>
        <w:spacing w:after="0"/>
        <w:rPr>
          <w:rFonts w:ascii="Arial" w:hAnsi="Arial" w:cs="Arial"/>
        </w:rPr>
      </w:pPr>
    </w:p>
    <w:p w14:paraId="3DDA6E4D" w14:textId="138B3ABD" w:rsidR="00377FF0" w:rsidRPr="000B7EAD" w:rsidRDefault="00377FF0" w:rsidP="00377FF0">
      <w:pPr>
        <w:spacing w:after="0"/>
        <w:rPr>
          <w:rFonts w:ascii="Arial" w:hAnsi="Arial" w:cs="Arial"/>
        </w:rPr>
      </w:pPr>
      <w:r w:rsidRPr="000B7EAD">
        <w:rPr>
          <w:rFonts w:ascii="Arial" w:hAnsi="Arial" w:cs="Arial"/>
        </w:rPr>
        <w:t xml:space="preserve">The Mighty Creatives follow a person-centre pedagogical approach that places children and young people </w:t>
      </w:r>
      <w:r w:rsidR="00466012">
        <w:rPr>
          <w:rFonts w:ascii="Arial" w:hAnsi="Arial" w:cs="Arial"/>
        </w:rPr>
        <w:t>a</w:t>
      </w:r>
      <w:r w:rsidRPr="000B7EAD">
        <w:rPr>
          <w:rFonts w:ascii="Arial" w:hAnsi="Arial" w:cs="Arial"/>
        </w:rPr>
        <w:t>t the heart of our work and strategic decision-making.</w:t>
      </w:r>
    </w:p>
    <w:p w14:paraId="01B7C614" w14:textId="4C0BEC5C" w:rsidR="00E30883" w:rsidRDefault="00E30883" w:rsidP="007A5D9C">
      <w:pPr>
        <w:rPr>
          <w:rFonts w:ascii="Arial" w:hAnsi="Arial" w:cs="Arial"/>
        </w:rPr>
      </w:pPr>
    </w:p>
    <w:p w14:paraId="78A680E2" w14:textId="77777777" w:rsidR="00466012" w:rsidRDefault="00466012" w:rsidP="007A5D9C">
      <w:pPr>
        <w:rPr>
          <w:rFonts w:ascii="Arial" w:hAnsi="Arial" w:cs="Arial"/>
        </w:rPr>
      </w:pPr>
    </w:p>
    <w:p w14:paraId="15E9381F" w14:textId="77777777" w:rsidR="00466012" w:rsidRPr="000B7EAD" w:rsidRDefault="00466012" w:rsidP="007A5D9C">
      <w:pPr>
        <w:rPr>
          <w:rFonts w:ascii="Arial" w:hAnsi="Arial" w:cs="Arial"/>
        </w:rPr>
      </w:pPr>
    </w:p>
    <w:p w14:paraId="0BAECD16" w14:textId="1942122E" w:rsidR="00E30883" w:rsidRPr="000B7EAD" w:rsidRDefault="00E30883" w:rsidP="00E30883">
      <w:pPr>
        <w:spacing w:after="0"/>
        <w:jc w:val="both"/>
        <w:rPr>
          <w:rFonts w:ascii="Arial" w:hAnsi="Arial" w:cs="Arial"/>
          <w:b/>
          <w:bCs/>
          <w:color w:val="6A1F75" w:themeColor="text2"/>
        </w:rPr>
      </w:pPr>
      <w:r w:rsidRPr="000B7EAD">
        <w:rPr>
          <w:rFonts w:ascii="Arial" w:hAnsi="Arial" w:cs="Arial"/>
          <w:b/>
          <w:bCs/>
          <w:color w:val="6A1F75" w:themeColor="text2"/>
        </w:rPr>
        <w:lastRenderedPageBreak/>
        <w:t>Why are we needed?</w:t>
      </w:r>
    </w:p>
    <w:p w14:paraId="16C038D1" w14:textId="77777777" w:rsidR="00896CDE" w:rsidRPr="000B7EAD" w:rsidRDefault="00896CDE" w:rsidP="00E30883">
      <w:pPr>
        <w:spacing w:after="0"/>
        <w:jc w:val="both"/>
        <w:rPr>
          <w:rFonts w:ascii="Arial" w:hAnsi="Arial" w:cs="Arial"/>
          <w:b/>
          <w:bCs/>
          <w:color w:val="6A1F75" w:themeColor="text2"/>
        </w:rPr>
      </w:pPr>
    </w:p>
    <w:p w14:paraId="7F7F814F" w14:textId="74CAA266" w:rsidR="00E30883" w:rsidRPr="000B7EAD" w:rsidRDefault="00E30883" w:rsidP="00E30883">
      <w:pPr>
        <w:spacing w:after="0"/>
        <w:jc w:val="both"/>
        <w:rPr>
          <w:rFonts w:ascii="Arial" w:hAnsi="Arial" w:cs="Arial"/>
        </w:rPr>
      </w:pPr>
      <w:r w:rsidRPr="000B7EAD">
        <w:rPr>
          <w:rFonts w:ascii="Arial" w:hAnsi="Arial" w:cs="Arial"/>
        </w:rPr>
        <w:t>Young people in need experience significant disproportionate disadvantage, including heightened isolation, lack of stability, compromised mental health, lower attainment, and lack of opportunities.</w:t>
      </w:r>
    </w:p>
    <w:p w14:paraId="1CC519BE" w14:textId="77777777" w:rsidR="00E30883" w:rsidRPr="000B7EAD" w:rsidRDefault="00E30883" w:rsidP="00E30883">
      <w:pPr>
        <w:spacing w:after="0"/>
        <w:jc w:val="both"/>
        <w:rPr>
          <w:rFonts w:ascii="Arial" w:hAnsi="Arial" w:cs="Arial"/>
        </w:rPr>
      </w:pPr>
    </w:p>
    <w:p w14:paraId="200A6E64" w14:textId="50795D12" w:rsidR="00E30883" w:rsidRPr="000B7EAD" w:rsidRDefault="00E30883" w:rsidP="00E30883">
      <w:pPr>
        <w:spacing w:after="0"/>
        <w:jc w:val="both"/>
        <w:rPr>
          <w:rFonts w:ascii="Arial" w:hAnsi="Arial" w:cs="Arial"/>
        </w:rPr>
      </w:pPr>
      <w:r w:rsidRPr="000B7EAD">
        <w:rPr>
          <w:rFonts w:ascii="Arial" w:hAnsi="Arial" w:cs="Arial"/>
        </w:rPr>
        <w:t xml:space="preserve">The United Nations Convention on ‘The Rights of the Child’ state that every child and young person should have access to provision which enables them to develop their personalities, talents, and abilities irrespective of ethnicity, culture or religion, home language, family background, learning difficulties, </w:t>
      </w:r>
      <w:proofErr w:type="gramStart"/>
      <w:r w:rsidRPr="000B7EAD">
        <w:rPr>
          <w:rFonts w:ascii="Arial" w:hAnsi="Arial" w:cs="Arial"/>
        </w:rPr>
        <w:t>disabilities</w:t>
      </w:r>
      <w:proofErr w:type="gramEnd"/>
      <w:r w:rsidRPr="000B7EAD">
        <w:rPr>
          <w:rFonts w:ascii="Arial" w:hAnsi="Arial" w:cs="Arial"/>
        </w:rPr>
        <w:t xml:space="preserve"> or gender. The provision of arts and culture to all young people are fundamental to honouring those rights. </w:t>
      </w:r>
    </w:p>
    <w:p w14:paraId="5AF46D94" w14:textId="77777777" w:rsidR="00E30883" w:rsidRPr="000B7EAD" w:rsidRDefault="00E30883" w:rsidP="00E30883">
      <w:pPr>
        <w:spacing w:after="0"/>
        <w:jc w:val="both"/>
        <w:rPr>
          <w:rFonts w:ascii="Arial" w:hAnsi="Arial" w:cs="Arial"/>
        </w:rPr>
      </w:pPr>
    </w:p>
    <w:p w14:paraId="7F4CADFA" w14:textId="2F1AC38C" w:rsidR="00E30883" w:rsidRPr="000B7EAD" w:rsidRDefault="00E30883" w:rsidP="00E30883">
      <w:pPr>
        <w:spacing w:after="0"/>
        <w:jc w:val="both"/>
        <w:rPr>
          <w:rFonts w:ascii="Arial" w:hAnsi="Arial" w:cs="Arial"/>
        </w:rPr>
      </w:pPr>
      <w:r w:rsidRPr="000B7EAD">
        <w:rPr>
          <w:rFonts w:ascii="Arial" w:hAnsi="Arial" w:cs="Arial"/>
        </w:rPr>
        <w:t xml:space="preserve">However, this aspiration is far removed from the reality of the everyday lives of many children and young people in the UK. In 2020 David </w:t>
      </w:r>
      <w:proofErr w:type="spellStart"/>
      <w:r w:rsidRPr="000B7EAD">
        <w:rPr>
          <w:rFonts w:ascii="Arial" w:hAnsi="Arial" w:cs="Arial"/>
        </w:rPr>
        <w:t>Berridge</w:t>
      </w:r>
      <w:proofErr w:type="spellEnd"/>
      <w:r w:rsidRPr="000B7EAD">
        <w:rPr>
          <w:rFonts w:ascii="Arial" w:hAnsi="Arial" w:cs="Arial"/>
        </w:rPr>
        <w:t xml:space="preserve"> reported that 1 in 7 young people aged between 5 and 16 experience one episode of need across the UK: with 30% more young people in care in 2020 than there were in 2015. In the East Midlands</w:t>
      </w:r>
      <w:r w:rsidR="00D379D5">
        <w:rPr>
          <w:rFonts w:ascii="Arial" w:hAnsi="Arial" w:cs="Arial"/>
        </w:rPr>
        <w:t>,</w:t>
      </w:r>
      <w:r w:rsidRPr="000B7EAD">
        <w:rPr>
          <w:rFonts w:ascii="Arial" w:hAnsi="Arial" w:cs="Arial"/>
        </w:rPr>
        <w:t xml:space="preserve"> this equates to 112,416 young people being in need. We have seen a sharp rise in Pupil Premium allocations across the East Midlands in the last year and this is only set to increase as an effect of the pandemic and changes to welfare support and benefits. </w:t>
      </w:r>
    </w:p>
    <w:p w14:paraId="5DEACDB7" w14:textId="77777777" w:rsidR="00E30883" w:rsidRPr="000B7EAD" w:rsidRDefault="00E30883" w:rsidP="00E30883">
      <w:pPr>
        <w:spacing w:after="0"/>
        <w:jc w:val="both"/>
        <w:rPr>
          <w:rFonts w:ascii="Arial" w:hAnsi="Arial" w:cs="Arial"/>
        </w:rPr>
      </w:pPr>
    </w:p>
    <w:p w14:paraId="3BBB471B" w14:textId="77777777" w:rsidR="00E30883" w:rsidRPr="000B7EAD" w:rsidRDefault="00E30883" w:rsidP="00E30883">
      <w:pPr>
        <w:spacing w:after="0"/>
        <w:jc w:val="both"/>
        <w:rPr>
          <w:rFonts w:ascii="Arial" w:hAnsi="Arial" w:cs="Arial"/>
        </w:rPr>
      </w:pPr>
      <w:r w:rsidRPr="000B7EAD">
        <w:rPr>
          <w:rFonts w:ascii="Arial" w:hAnsi="Arial" w:cs="Arial"/>
          <w:b/>
          <w:bCs/>
          <w:color w:val="6A1F75" w:themeColor="text2"/>
        </w:rPr>
        <w:t>Arts Creativity and Culture</w:t>
      </w:r>
      <w:r w:rsidRPr="000B7EAD">
        <w:rPr>
          <w:rFonts w:ascii="Arial" w:hAnsi="Arial" w:cs="Arial"/>
          <w:color w:val="6A1F75" w:themeColor="text2"/>
        </w:rPr>
        <w:t xml:space="preserve"> </w:t>
      </w:r>
      <w:r w:rsidRPr="000B7EAD">
        <w:rPr>
          <w:rFonts w:ascii="Arial" w:hAnsi="Arial" w:cs="Arial"/>
        </w:rPr>
        <w:t>have a fundamental role in supporting children and young people in need to improve their personal wellbeing, educational achievement, and life chances in general. We know from our lived experiences that we are needed by our children and young people who are most in need, to provide them with access to and progression in the arts, culture and creativity and so contribute to the levelling up of their life chances and opportunities. That need has become more demanding in recent years, and we now need to step up our offer and ensure that they are at the heart of our vision, mission, and programmes.</w:t>
      </w:r>
    </w:p>
    <w:p w14:paraId="6DD36325" w14:textId="77777777" w:rsidR="008D6477" w:rsidRPr="000B7EAD" w:rsidRDefault="008D6477" w:rsidP="00E30883">
      <w:pPr>
        <w:spacing w:after="0"/>
        <w:rPr>
          <w:rFonts w:ascii="Arial" w:hAnsi="Arial" w:cs="Arial"/>
          <w:caps/>
          <w:color w:val="9ADADA" w:themeColor="accent1"/>
        </w:rPr>
      </w:pPr>
    </w:p>
    <w:p w14:paraId="04E19A5F" w14:textId="7D96397B" w:rsidR="007B70BB" w:rsidRPr="000B7EAD" w:rsidRDefault="00DF21EE" w:rsidP="00CC4038">
      <w:pPr>
        <w:spacing w:after="0"/>
        <w:rPr>
          <w:rFonts w:ascii="Arial" w:hAnsi="Arial" w:cs="Arial"/>
          <w:b/>
          <w:bCs/>
          <w:color w:val="6A1F75" w:themeColor="text2"/>
        </w:rPr>
      </w:pPr>
      <w:r w:rsidRPr="000B7EAD">
        <w:rPr>
          <w:rFonts w:ascii="Arial" w:hAnsi="Arial" w:cs="Arial"/>
          <w:b/>
          <w:bCs/>
          <w:color w:val="6A1F75" w:themeColor="text2"/>
        </w:rPr>
        <w:t>The current context</w:t>
      </w:r>
    </w:p>
    <w:p w14:paraId="0728302E" w14:textId="77777777" w:rsidR="00896CDE" w:rsidRPr="000B7EAD" w:rsidRDefault="00896CDE" w:rsidP="00CC4038">
      <w:pPr>
        <w:spacing w:after="0"/>
        <w:rPr>
          <w:rFonts w:ascii="Arial" w:hAnsi="Arial" w:cs="Arial"/>
          <w:b/>
          <w:bCs/>
          <w:color w:val="6A1F75" w:themeColor="text2"/>
        </w:rPr>
      </w:pPr>
    </w:p>
    <w:p w14:paraId="0C9D0FFF" w14:textId="69D6955F" w:rsidR="00896CDE" w:rsidRPr="000B7EAD" w:rsidRDefault="00896CDE" w:rsidP="00896CDE">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 xml:space="preserve">TMC has been funded by </w:t>
      </w:r>
      <w:r w:rsidR="00D24CF0" w:rsidRPr="000B7EAD">
        <w:rPr>
          <w:rFonts w:ascii="Arial" w:hAnsi="Arial" w:cs="Arial"/>
          <w:color w:val="000000" w:themeColor="text1"/>
        </w:rPr>
        <w:t>Arts Council England (</w:t>
      </w:r>
      <w:r w:rsidRPr="000B7EAD">
        <w:rPr>
          <w:rFonts w:ascii="Arial" w:hAnsi="Arial" w:cs="Arial"/>
          <w:color w:val="000000" w:themeColor="text1"/>
        </w:rPr>
        <w:t>ACE</w:t>
      </w:r>
      <w:r w:rsidR="00D24CF0" w:rsidRPr="000B7EAD">
        <w:rPr>
          <w:rFonts w:ascii="Arial" w:hAnsi="Arial" w:cs="Arial"/>
          <w:color w:val="000000" w:themeColor="text1"/>
        </w:rPr>
        <w:t>)</w:t>
      </w:r>
      <w:r w:rsidRPr="000B7EAD">
        <w:rPr>
          <w:rFonts w:ascii="Arial" w:hAnsi="Arial" w:cs="Arial"/>
          <w:color w:val="000000" w:themeColor="text1"/>
        </w:rPr>
        <w:t xml:space="preserve"> as one of national network of ACE Bridge Organisations</w:t>
      </w:r>
      <w:r w:rsidR="009822DD" w:rsidRPr="000B7EAD">
        <w:rPr>
          <w:rFonts w:ascii="Arial" w:hAnsi="Arial" w:cs="Arial"/>
          <w:color w:val="000000" w:themeColor="text1"/>
        </w:rPr>
        <w:t xml:space="preserve"> for the last 10 years</w:t>
      </w:r>
      <w:r w:rsidRPr="000B7EAD">
        <w:rPr>
          <w:rFonts w:ascii="Arial" w:hAnsi="Arial" w:cs="Arial"/>
          <w:color w:val="000000" w:themeColor="text1"/>
        </w:rPr>
        <w:t>. This status has been conferred to TMC every three years in a contract with ACE which charged us with delivering a range of ACE products including Artsmark, Arts Award, Local Education Partnerships and Partnership Investment Programmes.</w:t>
      </w:r>
      <w:r w:rsidR="0036197D" w:rsidRPr="000B7EAD">
        <w:rPr>
          <w:rFonts w:ascii="Arial" w:hAnsi="Arial" w:cs="Arial"/>
          <w:color w:val="000000" w:themeColor="text1"/>
        </w:rPr>
        <w:t xml:space="preserve"> </w:t>
      </w:r>
    </w:p>
    <w:p w14:paraId="5A1EF3B7" w14:textId="7078ABBD" w:rsidR="0036197D" w:rsidRPr="000B7EAD" w:rsidRDefault="0036197D" w:rsidP="00896CDE">
      <w:pPr>
        <w:spacing w:before="100" w:beforeAutospacing="1" w:after="100" w:afterAutospacing="1"/>
        <w:contextualSpacing/>
        <w:rPr>
          <w:rFonts w:ascii="Arial" w:hAnsi="Arial" w:cs="Arial"/>
          <w:color w:val="000000" w:themeColor="text1"/>
        </w:rPr>
      </w:pPr>
    </w:p>
    <w:p w14:paraId="60615FF4" w14:textId="564A6477" w:rsidR="0036197D" w:rsidRPr="000B7EAD" w:rsidRDefault="000E68EB" w:rsidP="00896CDE">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With the launch of A</w:t>
      </w:r>
      <w:r w:rsidR="004B1425" w:rsidRPr="000B7EAD">
        <w:rPr>
          <w:rFonts w:ascii="Arial" w:hAnsi="Arial" w:cs="Arial"/>
          <w:color w:val="000000" w:themeColor="text1"/>
        </w:rPr>
        <w:t>CE</w:t>
      </w:r>
      <w:r w:rsidRPr="000B7EAD">
        <w:rPr>
          <w:rFonts w:ascii="Arial" w:hAnsi="Arial" w:cs="Arial"/>
          <w:color w:val="000000" w:themeColor="text1"/>
        </w:rPr>
        <w:t xml:space="preserve">’s new strategy ‘Lets Create’ it became clear that the Bridge function would cease from </w:t>
      </w:r>
      <w:r w:rsidR="00EA6B94" w:rsidRPr="000B7EAD">
        <w:rPr>
          <w:rFonts w:ascii="Arial" w:hAnsi="Arial" w:cs="Arial"/>
          <w:color w:val="000000" w:themeColor="text1"/>
        </w:rPr>
        <w:t>2023.</w:t>
      </w:r>
    </w:p>
    <w:p w14:paraId="08344F63" w14:textId="2AD4B375" w:rsidR="00904E62" w:rsidRPr="000B7EAD" w:rsidRDefault="00904E62" w:rsidP="00904E62">
      <w:pPr>
        <w:spacing w:after="0"/>
        <w:rPr>
          <w:rFonts w:ascii="Arial" w:hAnsi="Arial" w:cs="Arial"/>
        </w:rPr>
      </w:pPr>
    </w:p>
    <w:p w14:paraId="29943A76" w14:textId="19F1209F" w:rsidR="000D4CBE" w:rsidRPr="000B7EAD" w:rsidRDefault="000D4CBE" w:rsidP="000D4CBE">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We were</w:t>
      </w:r>
      <w:r w:rsidR="00EA6B94" w:rsidRPr="000B7EAD">
        <w:rPr>
          <w:rFonts w:ascii="Arial" w:hAnsi="Arial" w:cs="Arial"/>
          <w:color w:val="000000" w:themeColor="text1"/>
        </w:rPr>
        <w:t xml:space="preserve"> invited to apply to become a funded organisation through </w:t>
      </w:r>
      <w:r w:rsidR="004B1425" w:rsidRPr="000B7EAD">
        <w:rPr>
          <w:rFonts w:ascii="Arial" w:hAnsi="Arial" w:cs="Arial"/>
          <w:color w:val="000000" w:themeColor="text1"/>
        </w:rPr>
        <w:t>ACE’s</w:t>
      </w:r>
      <w:r w:rsidR="00EA6B94" w:rsidRPr="000B7EAD">
        <w:rPr>
          <w:rFonts w:ascii="Arial" w:hAnsi="Arial" w:cs="Arial"/>
          <w:color w:val="000000" w:themeColor="text1"/>
        </w:rPr>
        <w:t xml:space="preserve"> National Portfolio Organisation (NPO)</w:t>
      </w:r>
      <w:r w:rsidR="004B1425" w:rsidRPr="000B7EAD">
        <w:rPr>
          <w:rFonts w:ascii="Arial" w:hAnsi="Arial" w:cs="Arial"/>
          <w:color w:val="000000" w:themeColor="text1"/>
        </w:rPr>
        <w:t xml:space="preserve"> funding round</w:t>
      </w:r>
      <w:r w:rsidR="00EA6B94" w:rsidRPr="000B7EAD">
        <w:rPr>
          <w:rFonts w:ascii="Arial" w:hAnsi="Arial" w:cs="Arial"/>
          <w:color w:val="000000" w:themeColor="text1"/>
        </w:rPr>
        <w:t xml:space="preserve"> and this application was submitted in May 22. In Novemb</w:t>
      </w:r>
      <w:r w:rsidR="00D24CF0" w:rsidRPr="000B7EAD">
        <w:rPr>
          <w:rFonts w:ascii="Arial" w:hAnsi="Arial" w:cs="Arial"/>
          <w:color w:val="000000" w:themeColor="text1"/>
        </w:rPr>
        <w:t>er 22 we were</w:t>
      </w:r>
      <w:r w:rsidRPr="000B7EAD">
        <w:rPr>
          <w:rFonts w:ascii="Arial" w:hAnsi="Arial" w:cs="Arial"/>
          <w:color w:val="000000" w:themeColor="text1"/>
        </w:rPr>
        <w:t xml:space="preserve"> informed</w:t>
      </w:r>
      <w:r w:rsidR="00D24CF0" w:rsidRPr="000B7EAD">
        <w:rPr>
          <w:rFonts w:ascii="Arial" w:hAnsi="Arial" w:cs="Arial"/>
          <w:color w:val="000000" w:themeColor="text1"/>
        </w:rPr>
        <w:t xml:space="preserve"> </w:t>
      </w:r>
      <w:r w:rsidRPr="000B7EAD">
        <w:rPr>
          <w:rFonts w:ascii="Arial" w:hAnsi="Arial" w:cs="Arial"/>
          <w:color w:val="000000" w:themeColor="text1"/>
        </w:rPr>
        <w:t xml:space="preserve">that our application to ACE to become an NPO was unsuccessful. This will lead to a projected loss of over £2.3m investment over 3 years and means our organisation is now at a critical time in its </w:t>
      </w:r>
      <w:r w:rsidR="00204D1C" w:rsidRPr="000B7EAD">
        <w:rPr>
          <w:rFonts w:ascii="Arial" w:hAnsi="Arial" w:cs="Arial"/>
          <w:color w:val="000000" w:themeColor="text1"/>
        </w:rPr>
        <w:t>thirteen</w:t>
      </w:r>
      <w:r w:rsidRPr="000B7EAD">
        <w:rPr>
          <w:rFonts w:ascii="Arial" w:hAnsi="Arial" w:cs="Arial"/>
          <w:color w:val="000000" w:themeColor="text1"/>
        </w:rPr>
        <w:t xml:space="preserve">-year history.  </w:t>
      </w:r>
    </w:p>
    <w:p w14:paraId="3693917E" w14:textId="77777777" w:rsidR="000D4CBE" w:rsidRPr="000B7EAD" w:rsidRDefault="000D4CBE" w:rsidP="000D4CBE">
      <w:pPr>
        <w:spacing w:before="100" w:beforeAutospacing="1" w:after="100" w:afterAutospacing="1"/>
        <w:contextualSpacing/>
        <w:rPr>
          <w:rFonts w:ascii="Arial" w:hAnsi="Arial" w:cs="Arial"/>
          <w:color w:val="000000" w:themeColor="text1"/>
        </w:rPr>
      </w:pPr>
    </w:p>
    <w:p w14:paraId="56415355" w14:textId="594352E3" w:rsidR="000D4CBE" w:rsidRPr="000B7EAD" w:rsidRDefault="000D4CBE" w:rsidP="000D4CBE">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lastRenderedPageBreak/>
        <w:t>However, the loss of NPO status brings not only many challenges but also many opportunitie</w:t>
      </w:r>
      <w:r w:rsidR="00137924" w:rsidRPr="000B7EAD">
        <w:rPr>
          <w:rFonts w:ascii="Arial" w:hAnsi="Arial" w:cs="Arial"/>
          <w:color w:val="000000" w:themeColor="text1"/>
        </w:rPr>
        <w:t>s</w:t>
      </w:r>
      <w:r w:rsidR="00647CFD" w:rsidRPr="000B7EAD">
        <w:rPr>
          <w:rFonts w:ascii="Arial" w:hAnsi="Arial" w:cs="Arial"/>
          <w:color w:val="000000" w:themeColor="text1"/>
        </w:rPr>
        <w:t>.</w:t>
      </w:r>
      <w:r w:rsidR="002E0125">
        <w:rPr>
          <w:rFonts w:ascii="Arial" w:hAnsi="Arial" w:cs="Arial"/>
          <w:color w:val="000000" w:themeColor="text1"/>
        </w:rPr>
        <w:t xml:space="preserve"> </w:t>
      </w:r>
      <w:r w:rsidR="002E0125" w:rsidRPr="002E0125">
        <w:rPr>
          <w:rFonts w:ascii="Arial" w:hAnsi="Arial" w:cs="Arial"/>
          <w:color w:val="000000" w:themeColor="text1"/>
        </w:rPr>
        <w:t xml:space="preserve">This will necessitate the creation of a new business model, and along with it a robust approach to capturing, </w:t>
      </w:r>
      <w:proofErr w:type="gramStart"/>
      <w:r w:rsidR="002E0125" w:rsidRPr="002E0125">
        <w:rPr>
          <w:rFonts w:ascii="Arial" w:hAnsi="Arial" w:cs="Arial"/>
          <w:color w:val="000000" w:themeColor="text1"/>
        </w:rPr>
        <w:t>monitoring</w:t>
      </w:r>
      <w:proofErr w:type="gramEnd"/>
      <w:r w:rsidR="002E0125" w:rsidRPr="002E0125">
        <w:rPr>
          <w:rFonts w:ascii="Arial" w:hAnsi="Arial" w:cs="Arial"/>
          <w:color w:val="000000" w:themeColor="text1"/>
        </w:rPr>
        <w:t xml:space="preserve"> and presenting our data and impact as a charity.</w:t>
      </w:r>
    </w:p>
    <w:p w14:paraId="1591B7E2" w14:textId="1248120D" w:rsidR="00647CFD" w:rsidRPr="000B7EAD" w:rsidRDefault="00647CFD" w:rsidP="000D4CBE">
      <w:pPr>
        <w:spacing w:before="100" w:beforeAutospacing="1" w:after="100" w:afterAutospacing="1"/>
        <w:contextualSpacing/>
        <w:rPr>
          <w:rFonts w:ascii="Arial" w:hAnsi="Arial" w:cs="Arial"/>
          <w:color w:val="000000" w:themeColor="text1"/>
        </w:rPr>
      </w:pPr>
    </w:p>
    <w:p w14:paraId="71E931FE" w14:textId="00609372" w:rsidR="00647CFD" w:rsidRPr="000B7EAD" w:rsidRDefault="00647CFD" w:rsidP="000D4CBE">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 xml:space="preserve">We have delivered an expansive programme of activity </w:t>
      </w:r>
      <w:r w:rsidR="000C43D5" w:rsidRPr="000B7EAD">
        <w:rPr>
          <w:rFonts w:ascii="Arial" w:hAnsi="Arial" w:cs="Arial"/>
          <w:color w:val="000000" w:themeColor="text1"/>
        </w:rPr>
        <w:t>through our work as a Bridge as well as developing new targeted programmes to serve the needs of more vulnerable children and young people across the region.</w:t>
      </w:r>
      <w:r w:rsidR="002B6B7C">
        <w:rPr>
          <w:rFonts w:ascii="Arial" w:hAnsi="Arial" w:cs="Arial"/>
          <w:color w:val="000000" w:themeColor="text1"/>
        </w:rPr>
        <w:t xml:space="preserve">  </w:t>
      </w:r>
      <w:r w:rsidR="000C43D5" w:rsidRPr="000B7EAD">
        <w:rPr>
          <w:rFonts w:ascii="Arial" w:hAnsi="Arial" w:cs="Arial"/>
          <w:color w:val="000000" w:themeColor="text1"/>
        </w:rPr>
        <w:t xml:space="preserve">This has resulted in a programme </w:t>
      </w:r>
      <w:r w:rsidR="00F0049A" w:rsidRPr="000B7EAD">
        <w:rPr>
          <w:rFonts w:ascii="Arial" w:hAnsi="Arial" w:cs="Arial"/>
          <w:color w:val="000000" w:themeColor="text1"/>
        </w:rPr>
        <w:t xml:space="preserve">approach to impact and data and has made it difficult to truly monitor and advocate for our wider impact as a charity. </w:t>
      </w:r>
    </w:p>
    <w:p w14:paraId="2C3476C5" w14:textId="73BD2DAB" w:rsidR="00F0049A" w:rsidRPr="000B7EAD" w:rsidRDefault="00F0049A" w:rsidP="000D4CBE">
      <w:pPr>
        <w:spacing w:before="100" w:beforeAutospacing="1" w:after="100" w:afterAutospacing="1"/>
        <w:contextualSpacing/>
        <w:rPr>
          <w:rFonts w:ascii="Arial" w:hAnsi="Arial" w:cs="Arial"/>
          <w:color w:val="000000" w:themeColor="text1"/>
        </w:rPr>
      </w:pPr>
    </w:p>
    <w:p w14:paraId="18141B86" w14:textId="30616BE7" w:rsidR="00BD618E" w:rsidRPr="000B7EAD" w:rsidRDefault="00A1503C" w:rsidP="00A1503C">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 xml:space="preserve">The way we collect data across the organisation is varied and inconsistent. </w:t>
      </w:r>
      <w:r w:rsidR="0023570D" w:rsidRPr="000B7EAD">
        <w:rPr>
          <w:rFonts w:ascii="Arial" w:hAnsi="Arial" w:cs="Arial"/>
          <w:color w:val="000000" w:themeColor="text1"/>
        </w:rPr>
        <w:t>Over the last couple of years</w:t>
      </w:r>
      <w:r w:rsidR="00086CF8" w:rsidRPr="000B7EAD">
        <w:rPr>
          <w:rFonts w:ascii="Arial" w:hAnsi="Arial" w:cs="Arial"/>
          <w:color w:val="000000" w:themeColor="text1"/>
        </w:rPr>
        <w:t>,</w:t>
      </w:r>
      <w:r w:rsidR="0023570D" w:rsidRPr="000B7EAD">
        <w:rPr>
          <w:rFonts w:ascii="Arial" w:hAnsi="Arial" w:cs="Arial"/>
          <w:color w:val="000000" w:themeColor="text1"/>
        </w:rPr>
        <w:t xml:space="preserve"> we have begun to streamline our approach </w:t>
      </w:r>
      <w:r w:rsidR="00A33B1E" w:rsidRPr="000B7EAD">
        <w:rPr>
          <w:rFonts w:ascii="Arial" w:hAnsi="Arial" w:cs="Arial"/>
          <w:color w:val="000000" w:themeColor="text1"/>
        </w:rPr>
        <w:t>using</w:t>
      </w:r>
      <w:r w:rsidR="00596BE1" w:rsidRPr="000B7EAD">
        <w:rPr>
          <w:rFonts w:ascii="Arial" w:hAnsi="Arial" w:cs="Arial"/>
          <w:color w:val="000000" w:themeColor="text1"/>
        </w:rPr>
        <w:t xml:space="preserve"> organisational wide templates</w:t>
      </w:r>
      <w:r w:rsidR="00074217" w:rsidRPr="000B7EAD">
        <w:rPr>
          <w:rFonts w:ascii="Arial" w:hAnsi="Arial" w:cs="Arial"/>
          <w:color w:val="000000" w:themeColor="text1"/>
        </w:rPr>
        <w:t>, but these are not used consistently</w:t>
      </w:r>
      <w:r w:rsidR="00BD618E" w:rsidRPr="000B7EAD">
        <w:rPr>
          <w:rFonts w:ascii="Arial" w:hAnsi="Arial" w:cs="Arial"/>
          <w:color w:val="000000" w:themeColor="text1"/>
        </w:rPr>
        <w:t xml:space="preserve"> across the team and teams have continued to use their own approaches </w:t>
      </w:r>
      <w:r w:rsidR="00D41A3A" w:rsidRPr="000B7EAD">
        <w:rPr>
          <w:rFonts w:ascii="Arial" w:hAnsi="Arial" w:cs="Arial"/>
          <w:color w:val="000000" w:themeColor="text1"/>
        </w:rPr>
        <w:t>aligned to specific programme needs</w:t>
      </w:r>
      <w:r w:rsidR="00BD618E" w:rsidRPr="000B7EAD">
        <w:rPr>
          <w:rFonts w:ascii="Arial" w:hAnsi="Arial" w:cs="Arial"/>
          <w:color w:val="000000" w:themeColor="text1"/>
        </w:rPr>
        <w:t xml:space="preserve">. </w:t>
      </w:r>
    </w:p>
    <w:p w14:paraId="364164EB" w14:textId="05C95A20" w:rsidR="00B062AB" w:rsidRPr="000B7EAD" w:rsidRDefault="00B062AB" w:rsidP="00A1503C">
      <w:pPr>
        <w:spacing w:before="100" w:beforeAutospacing="1" w:after="100" w:afterAutospacing="1"/>
        <w:contextualSpacing/>
        <w:rPr>
          <w:rFonts w:ascii="Arial" w:hAnsi="Arial" w:cs="Arial"/>
          <w:color w:val="000000" w:themeColor="text1"/>
        </w:rPr>
      </w:pPr>
    </w:p>
    <w:p w14:paraId="18932D6F" w14:textId="5D2F696E" w:rsidR="00B062AB" w:rsidRPr="000B7EAD" w:rsidRDefault="00B062AB" w:rsidP="00A1503C">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 xml:space="preserve">We have recently transitioned to a new CRM system </w:t>
      </w:r>
      <w:r w:rsidR="00AF7EAE" w:rsidRPr="000B7EAD">
        <w:rPr>
          <w:rFonts w:ascii="Arial" w:hAnsi="Arial" w:cs="Arial"/>
          <w:color w:val="000000" w:themeColor="text1"/>
        </w:rPr>
        <w:t>(</w:t>
      </w:r>
      <w:r w:rsidRPr="000B7EAD">
        <w:rPr>
          <w:rFonts w:ascii="Arial" w:hAnsi="Arial" w:cs="Arial"/>
          <w:color w:val="000000" w:themeColor="text1"/>
        </w:rPr>
        <w:t>Salesforce</w:t>
      </w:r>
      <w:r w:rsidR="00AF7EAE" w:rsidRPr="000B7EAD">
        <w:rPr>
          <w:rFonts w:ascii="Arial" w:hAnsi="Arial" w:cs="Arial"/>
          <w:color w:val="000000" w:themeColor="text1"/>
        </w:rPr>
        <w:t>)</w:t>
      </w:r>
      <w:r w:rsidRPr="000B7EAD">
        <w:rPr>
          <w:rFonts w:ascii="Arial" w:hAnsi="Arial" w:cs="Arial"/>
          <w:color w:val="000000" w:themeColor="text1"/>
        </w:rPr>
        <w:t xml:space="preserve"> and </w:t>
      </w:r>
      <w:r w:rsidR="00AF7EAE" w:rsidRPr="000B7EAD">
        <w:rPr>
          <w:rFonts w:ascii="Arial" w:hAnsi="Arial" w:cs="Arial"/>
          <w:color w:val="000000" w:themeColor="text1"/>
        </w:rPr>
        <w:t xml:space="preserve">with the expertise of our </w:t>
      </w:r>
      <w:r w:rsidR="00830812" w:rsidRPr="000B7EAD">
        <w:rPr>
          <w:rFonts w:ascii="Arial" w:hAnsi="Arial" w:cs="Arial"/>
          <w:color w:val="000000" w:themeColor="text1"/>
        </w:rPr>
        <w:t xml:space="preserve">Impact and Data </w:t>
      </w:r>
      <w:r w:rsidR="00AF7EAE" w:rsidRPr="000B7EAD">
        <w:rPr>
          <w:rFonts w:ascii="Arial" w:hAnsi="Arial" w:cs="Arial"/>
          <w:color w:val="000000" w:themeColor="text1"/>
        </w:rPr>
        <w:t>Manager we have begun to pull clearer data to help tell our story.</w:t>
      </w:r>
      <w:r w:rsidR="0016691A" w:rsidRPr="000B7EAD">
        <w:rPr>
          <w:rFonts w:ascii="Arial" w:hAnsi="Arial" w:cs="Arial"/>
          <w:color w:val="000000" w:themeColor="text1"/>
        </w:rPr>
        <w:t xml:space="preserve"> We also use Power BI to analyse data needed for funding and Board reports.</w:t>
      </w:r>
      <w:r w:rsidRPr="000B7EAD">
        <w:rPr>
          <w:rFonts w:ascii="Arial" w:hAnsi="Arial" w:cs="Arial"/>
          <w:color w:val="000000" w:themeColor="text1"/>
        </w:rPr>
        <w:t xml:space="preserve"> </w:t>
      </w:r>
    </w:p>
    <w:p w14:paraId="3AC7EFA8" w14:textId="77777777" w:rsidR="00BD618E" w:rsidRPr="000B7EAD" w:rsidRDefault="00BD618E" w:rsidP="00A1503C">
      <w:pPr>
        <w:spacing w:before="100" w:beforeAutospacing="1" w:after="100" w:afterAutospacing="1"/>
        <w:contextualSpacing/>
        <w:rPr>
          <w:rFonts w:ascii="Arial" w:hAnsi="Arial" w:cs="Arial"/>
          <w:color w:val="000000" w:themeColor="text1"/>
        </w:rPr>
      </w:pPr>
    </w:p>
    <w:p w14:paraId="46802092" w14:textId="25D821FF" w:rsidR="0023570D" w:rsidRPr="000B7EAD" w:rsidRDefault="00BD618E" w:rsidP="00A1503C">
      <w:pPr>
        <w:spacing w:before="100" w:beforeAutospacing="1" w:after="100" w:afterAutospacing="1"/>
        <w:contextualSpacing/>
        <w:rPr>
          <w:rFonts w:ascii="Arial" w:hAnsi="Arial" w:cs="Arial"/>
          <w:color w:val="000000" w:themeColor="text1"/>
        </w:rPr>
      </w:pPr>
      <w:r w:rsidRPr="000B7EAD">
        <w:rPr>
          <w:rFonts w:ascii="Arial" w:hAnsi="Arial" w:cs="Arial"/>
          <w:color w:val="000000" w:themeColor="text1"/>
        </w:rPr>
        <w:t xml:space="preserve">As we transition to a new </w:t>
      </w:r>
      <w:r w:rsidR="00333063" w:rsidRPr="000B7EAD">
        <w:rPr>
          <w:rFonts w:ascii="Arial" w:hAnsi="Arial" w:cs="Arial"/>
          <w:color w:val="000000" w:themeColor="text1"/>
        </w:rPr>
        <w:t>b</w:t>
      </w:r>
      <w:r w:rsidRPr="000B7EAD">
        <w:rPr>
          <w:rFonts w:ascii="Arial" w:hAnsi="Arial" w:cs="Arial"/>
          <w:color w:val="000000" w:themeColor="text1"/>
        </w:rPr>
        <w:t xml:space="preserve">usiness </w:t>
      </w:r>
      <w:r w:rsidR="00333063" w:rsidRPr="000B7EAD">
        <w:rPr>
          <w:rFonts w:ascii="Arial" w:hAnsi="Arial" w:cs="Arial"/>
          <w:color w:val="000000" w:themeColor="text1"/>
        </w:rPr>
        <w:t>m</w:t>
      </w:r>
      <w:r w:rsidRPr="000B7EAD">
        <w:rPr>
          <w:rFonts w:ascii="Arial" w:hAnsi="Arial" w:cs="Arial"/>
          <w:color w:val="000000" w:themeColor="text1"/>
        </w:rPr>
        <w:t>odel, we are looking for</w:t>
      </w:r>
      <w:r w:rsidR="00E10095" w:rsidRPr="000B7EAD">
        <w:rPr>
          <w:rFonts w:ascii="Arial" w:hAnsi="Arial" w:cs="Arial"/>
          <w:color w:val="000000" w:themeColor="text1"/>
        </w:rPr>
        <w:t xml:space="preserve"> s</w:t>
      </w:r>
      <w:r w:rsidRPr="000B7EAD">
        <w:rPr>
          <w:rFonts w:ascii="Arial" w:hAnsi="Arial" w:cs="Arial"/>
          <w:color w:val="000000" w:themeColor="text1"/>
        </w:rPr>
        <w:t xml:space="preserve">upport from an experienced consultant to help </w:t>
      </w:r>
      <w:r w:rsidR="00E10095" w:rsidRPr="000B7EAD">
        <w:rPr>
          <w:rFonts w:ascii="Arial" w:hAnsi="Arial" w:cs="Arial"/>
          <w:color w:val="000000" w:themeColor="text1"/>
        </w:rPr>
        <w:t xml:space="preserve">develop </w:t>
      </w:r>
      <w:r w:rsidR="009B0114" w:rsidRPr="000B7EAD">
        <w:rPr>
          <w:rFonts w:ascii="Arial" w:hAnsi="Arial" w:cs="Arial"/>
          <w:color w:val="000000" w:themeColor="text1"/>
        </w:rPr>
        <w:t>a new Impact and Data</w:t>
      </w:r>
      <w:r w:rsidR="00E10095" w:rsidRPr="000B7EAD">
        <w:rPr>
          <w:rFonts w:ascii="Arial" w:hAnsi="Arial" w:cs="Arial"/>
          <w:color w:val="000000" w:themeColor="text1"/>
        </w:rPr>
        <w:t xml:space="preserve"> strategy</w:t>
      </w:r>
      <w:r w:rsidR="006C3F86" w:rsidRPr="000B7EAD">
        <w:rPr>
          <w:rFonts w:ascii="Arial" w:hAnsi="Arial" w:cs="Arial"/>
          <w:color w:val="000000" w:themeColor="text1"/>
        </w:rPr>
        <w:t xml:space="preserve"> and action plan</w:t>
      </w:r>
      <w:r w:rsidR="00E10095" w:rsidRPr="000B7EAD">
        <w:rPr>
          <w:rFonts w:ascii="Arial" w:hAnsi="Arial" w:cs="Arial"/>
          <w:color w:val="000000" w:themeColor="text1"/>
        </w:rPr>
        <w:t xml:space="preserve">. With your expertise we hope to </w:t>
      </w:r>
      <w:r w:rsidRPr="000B7EAD">
        <w:rPr>
          <w:rFonts w:ascii="Arial" w:hAnsi="Arial" w:cs="Arial"/>
          <w:color w:val="000000" w:themeColor="text1"/>
        </w:rPr>
        <w:t>streamline our data collection</w:t>
      </w:r>
      <w:r w:rsidR="00760FA9" w:rsidRPr="000B7EAD">
        <w:rPr>
          <w:rFonts w:ascii="Arial" w:hAnsi="Arial" w:cs="Arial"/>
          <w:color w:val="000000" w:themeColor="text1"/>
        </w:rPr>
        <w:t>, monitoring</w:t>
      </w:r>
      <w:r w:rsidR="007919E8" w:rsidRPr="000B7EAD">
        <w:rPr>
          <w:rFonts w:ascii="Arial" w:hAnsi="Arial" w:cs="Arial"/>
          <w:color w:val="000000" w:themeColor="text1"/>
        </w:rPr>
        <w:t>,</w:t>
      </w:r>
      <w:r w:rsidR="00760FA9" w:rsidRPr="000B7EAD">
        <w:rPr>
          <w:rFonts w:ascii="Arial" w:hAnsi="Arial" w:cs="Arial"/>
          <w:color w:val="000000" w:themeColor="text1"/>
        </w:rPr>
        <w:t xml:space="preserve"> and </w:t>
      </w:r>
      <w:r w:rsidR="009549A9" w:rsidRPr="000B7EAD">
        <w:rPr>
          <w:rFonts w:ascii="Arial" w:hAnsi="Arial" w:cs="Arial"/>
          <w:color w:val="000000" w:themeColor="text1"/>
        </w:rPr>
        <w:t xml:space="preserve">the </w:t>
      </w:r>
      <w:r w:rsidR="00760FA9" w:rsidRPr="000B7EAD">
        <w:rPr>
          <w:rFonts w:ascii="Arial" w:hAnsi="Arial" w:cs="Arial"/>
          <w:color w:val="000000" w:themeColor="text1"/>
        </w:rPr>
        <w:t>evaluation of our</w:t>
      </w:r>
      <w:r w:rsidR="009B0114" w:rsidRPr="000B7EAD">
        <w:rPr>
          <w:rFonts w:ascii="Arial" w:hAnsi="Arial" w:cs="Arial"/>
          <w:color w:val="000000" w:themeColor="text1"/>
        </w:rPr>
        <w:t xml:space="preserve"> </w:t>
      </w:r>
      <w:r w:rsidR="007D0DDF" w:rsidRPr="000B7EAD">
        <w:rPr>
          <w:rFonts w:ascii="Arial" w:hAnsi="Arial" w:cs="Arial"/>
          <w:color w:val="000000" w:themeColor="text1"/>
        </w:rPr>
        <w:t>services</w:t>
      </w:r>
      <w:r w:rsidR="005B0D81" w:rsidRPr="000B7EAD">
        <w:rPr>
          <w:rFonts w:ascii="Arial" w:hAnsi="Arial" w:cs="Arial"/>
          <w:color w:val="000000" w:themeColor="text1"/>
        </w:rPr>
        <w:t xml:space="preserve"> and develop</w:t>
      </w:r>
      <w:r w:rsidR="00BE137A" w:rsidRPr="000B7EAD">
        <w:rPr>
          <w:rFonts w:ascii="Arial" w:hAnsi="Arial" w:cs="Arial"/>
          <w:color w:val="000000" w:themeColor="text1"/>
        </w:rPr>
        <w:t xml:space="preserve"> a</w:t>
      </w:r>
      <w:r w:rsidR="00760FA9" w:rsidRPr="000B7EAD">
        <w:rPr>
          <w:rFonts w:ascii="Arial" w:hAnsi="Arial" w:cs="Arial"/>
          <w:color w:val="000000" w:themeColor="text1"/>
        </w:rPr>
        <w:t xml:space="preserve"> </w:t>
      </w:r>
      <w:r w:rsidR="00086CF8" w:rsidRPr="000B7EAD">
        <w:rPr>
          <w:rFonts w:ascii="Arial" w:hAnsi="Arial" w:cs="Arial"/>
          <w:color w:val="000000" w:themeColor="text1"/>
        </w:rPr>
        <w:t xml:space="preserve">clear and consistent </w:t>
      </w:r>
      <w:r w:rsidR="00BE137A" w:rsidRPr="000B7EAD">
        <w:rPr>
          <w:rFonts w:ascii="Arial" w:hAnsi="Arial" w:cs="Arial"/>
          <w:color w:val="000000" w:themeColor="text1"/>
        </w:rPr>
        <w:t>strategy and action plan to support</w:t>
      </w:r>
      <w:r w:rsidR="002E0125">
        <w:rPr>
          <w:rFonts w:ascii="Arial" w:hAnsi="Arial" w:cs="Arial"/>
          <w:color w:val="000000" w:themeColor="text1"/>
        </w:rPr>
        <w:t xml:space="preserve"> TMC’s </w:t>
      </w:r>
      <w:r w:rsidR="00BE137A" w:rsidRPr="000B7EAD">
        <w:rPr>
          <w:rFonts w:ascii="Arial" w:hAnsi="Arial" w:cs="Arial"/>
          <w:color w:val="000000" w:themeColor="text1"/>
        </w:rPr>
        <w:t xml:space="preserve">impact </w:t>
      </w:r>
      <w:r w:rsidR="00086CF8" w:rsidRPr="000B7EAD">
        <w:rPr>
          <w:rFonts w:ascii="Arial" w:hAnsi="Arial" w:cs="Arial"/>
          <w:color w:val="000000" w:themeColor="text1"/>
        </w:rPr>
        <w:t>messaging</w:t>
      </w:r>
      <w:r w:rsidR="009B0114" w:rsidRPr="000B7EAD">
        <w:rPr>
          <w:rFonts w:ascii="Arial" w:hAnsi="Arial" w:cs="Arial"/>
          <w:color w:val="000000" w:themeColor="text1"/>
        </w:rPr>
        <w:t xml:space="preserve"> to help strengthen our future.</w:t>
      </w:r>
      <w:r w:rsidR="00086CF8" w:rsidRPr="000B7EAD">
        <w:rPr>
          <w:rFonts w:ascii="Arial" w:hAnsi="Arial" w:cs="Arial"/>
          <w:color w:val="000000" w:themeColor="text1"/>
        </w:rPr>
        <w:t xml:space="preserve"> </w:t>
      </w:r>
      <w:r w:rsidR="00074217" w:rsidRPr="000B7EAD">
        <w:rPr>
          <w:rFonts w:ascii="Arial" w:hAnsi="Arial" w:cs="Arial"/>
          <w:color w:val="000000" w:themeColor="text1"/>
        </w:rPr>
        <w:t xml:space="preserve"> </w:t>
      </w:r>
    </w:p>
    <w:p w14:paraId="6FE943AF" w14:textId="77777777" w:rsidR="0023570D" w:rsidRPr="000B7EAD" w:rsidRDefault="0023570D" w:rsidP="00A1503C">
      <w:pPr>
        <w:spacing w:before="100" w:beforeAutospacing="1" w:after="100" w:afterAutospacing="1"/>
        <w:contextualSpacing/>
        <w:rPr>
          <w:rFonts w:ascii="Arial" w:hAnsi="Arial" w:cs="Arial"/>
          <w:color w:val="000000" w:themeColor="text1"/>
        </w:rPr>
      </w:pPr>
    </w:p>
    <w:p w14:paraId="3217F83C" w14:textId="1D26D3A6" w:rsidR="007252A2" w:rsidRPr="000B7EAD" w:rsidRDefault="00996F69" w:rsidP="00CC4038">
      <w:pPr>
        <w:spacing w:after="0"/>
        <w:rPr>
          <w:rFonts w:ascii="Arial" w:hAnsi="Arial" w:cs="Arial"/>
          <w:b/>
          <w:bCs/>
          <w:color w:val="6A1F75" w:themeColor="text2"/>
        </w:rPr>
      </w:pPr>
      <w:r w:rsidRPr="000B7EAD">
        <w:rPr>
          <w:rFonts w:ascii="Arial" w:hAnsi="Arial" w:cs="Arial"/>
          <w:b/>
          <w:bCs/>
          <w:color w:val="6A1F75" w:themeColor="text2"/>
        </w:rPr>
        <w:t>T</w:t>
      </w:r>
      <w:r w:rsidR="007B70BB" w:rsidRPr="000B7EAD">
        <w:rPr>
          <w:rFonts w:ascii="Arial" w:hAnsi="Arial" w:cs="Arial"/>
          <w:b/>
          <w:bCs/>
          <w:color w:val="6A1F75" w:themeColor="text2"/>
        </w:rPr>
        <w:t>he Brief</w:t>
      </w:r>
    </w:p>
    <w:p w14:paraId="3B2860E1" w14:textId="416E16FA" w:rsidR="007B70BB" w:rsidRPr="000B7EAD" w:rsidRDefault="007B70BB" w:rsidP="00CC4038">
      <w:pPr>
        <w:spacing w:after="0"/>
        <w:rPr>
          <w:rFonts w:ascii="Arial" w:hAnsi="Arial" w:cs="Arial"/>
        </w:rPr>
      </w:pPr>
    </w:p>
    <w:p w14:paraId="5B8910CA" w14:textId="4D98BC81" w:rsidR="00996F69" w:rsidRPr="000B7EAD" w:rsidRDefault="003C0736" w:rsidP="00706276">
      <w:pPr>
        <w:spacing w:after="0"/>
        <w:rPr>
          <w:rFonts w:ascii="Arial" w:hAnsi="Arial" w:cs="Arial"/>
        </w:rPr>
      </w:pPr>
      <w:r w:rsidRPr="000B7EAD">
        <w:rPr>
          <w:rFonts w:ascii="Arial" w:hAnsi="Arial" w:cs="Arial"/>
        </w:rPr>
        <w:t xml:space="preserve">With support from </w:t>
      </w:r>
      <w:r w:rsidR="00996F69" w:rsidRPr="000B7EAD">
        <w:rPr>
          <w:rFonts w:ascii="Arial" w:hAnsi="Arial" w:cs="Arial"/>
        </w:rPr>
        <w:t xml:space="preserve">the Charities Aid Foundation, we are seeking the services of a highly skilled </w:t>
      </w:r>
      <w:r w:rsidR="007046D1" w:rsidRPr="000B7EAD">
        <w:rPr>
          <w:rFonts w:ascii="Arial" w:hAnsi="Arial" w:cs="Arial"/>
        </w:rPr>
        <w:t>impact and data strategist to support our next phase of development</w:t>
      </w:r>
      <w:r w:rsidR="00974B96" w:rsidRPr="000B7EAD">
        <w:rPr>
          <w:rFonts w:ascii="Arial" w:hAnsi="Arial" w:cs="Arial"/>
        </w:rPr>
        <w:t>.</w:t>
      </w:r>
    </w:p>
    <w:p w14:paraId="620BD541" w14:textId="77777777" w:rsidR="00996F69" w:rsidRPr="000B7EAD" w:rsidRDefault="00996F69" w:rsidP="00706276">
      <w:pPr>
        <w:spacing w:after="0"/>
        <w:rPr>
          <w:rFonts w:ascii="Arial" w:hAnsi="Arial" w:cs="Arial"/>
        </w:rPr>
      </w:pPr>
    </w:p>
    <w:p w14:paraId="35599C3A" w14:textId="381D1AE7" w:rsidR="00190C65" w:rsidRPr="000B7EAD" w:rsidRDefault="00706276" w:rsidP="00706276">
      <w:pPr>
        <w:spacing w:after="0"/>
        <w:rPr>
          <w:rFonts w:ascii="Arial" w:hAnsi="Arial" w:cs="Arial"/>
        </w:rPr>
      </w:pPr>
      <w:r w:rsidRPr="000B7EAD">
        <w:rPr>
          <w:rFonts w:ascii="Arial" w:hAnsi="Arial" w:cs="Arial"/>
        </w:rPr>
        <w:t xml:space="preserve">Following the decision by </w:t>
      </w:r>
      <w:r w:rsidR="00BA2FEB" w:rsidRPr="000B7EAD">
        <w:rPr>
          <w:rFonts w:ascii="Arial" w:hAnsi="Arial" w:cs="Arial"/>
        </w:rPr>
        <w:t>A</w:t>
      </w:r>
      <w:r w:rsidR="00333063" w:rsidRPr="000B7EAD">
        <w:rPr>
          <w:rFonts w:ascii="Arial" w:hAnsi="Arial" w:cs="Arial"/>
        </w:rPr>
        <w:t>CE</w:t>
      </w:r>
      <w:r w:rsidRPr="000B7EAD">
        <w:rPr>
          <w:rFonts w:ascii="Arial" w:hAnsi="Arial" w:cs="Arial"/>
        </w:rPr>
        <w:t xml:space="preserve"> </w:t>
      </w:r>
      <w:r w:rsidR="00333063" w:rsidRPr="000B7EAD">
        <w:rPr>
          <w:rFonts w:ascii="Arial" w:hAnsi="Arial" w:cs="Arial"/>
        </w:rPr>
        <w:t xml:space="preserve">we </w:t>
      </w:r>
      <w:r w:rsidR="00967A2E" w:rsidRPr="000B7EAD">
        <w:rPr>
          <w:rFonts w:ascii="Arial" w:hAnsi="Arial" w:cs="Arial"/>
        </w:rPr>
        <w:t xml:space="preserve">are in the process of reviewing our business model, revising our </w:t>
      </w:r>
      <w:r w:rsidR="0025481E" w:rsidRPr="000B7EAD">
        <w:rPr>
          <w:rFonts w:ascii="Arial" w:hAnsi="Arial" w:cs="Arial"/>
        </w:rPr>
        <w:t>b</w:t>
      </w:r>
      <w:r w:rsidR="00967A2E" w:rsidRPr="000B7EAD">
        <w:rPr>
          <w:rFonts w:ascii="Arial" w:hAnsi="Arial" w:cs="Arial"/>
        </w:rPr>
        <w:t xml:space="preserve">usiness </w:t>
      </w:r>
      <w:r w:rsidR="0025481E" w:rsidRPr="000B7EAD">
        <w:rPr>
          <w:rFonts w:ascii="Arial" w:hAnsi="Arial" w:cs="Arial"/>
        </w:rPr>
        <w:t>p</w:t>
      </w:r>
      <w:r w:rsidR="00967A2E" w:rsidRPr="000B7EAD">
        <w:rPr>
          <w:rFonts w:ascii="Arial" w:hAnsi="Arial" w:cs="Arial"/>
        </w:rPr>
        <w:t>lan and services</w:t>
      </w:r>
      <w:r w:rsidR="00F64DAC" w:rsidRPr="000B7EAD">
        <w:rPr>
          <w:rFonts w:ascii="Arial" w:hAnsi="Arial" w:cs="Arial"/>
        </w:rPr>
        <w:t xml:space="preserve"> and would like to align a new Impact and Data strategy to </w:t>
      </w:r>
      <w:r w:rsidR="006351F1" w:rsidRPr="000B7EAD">
        <w:rPr>
          <w:rFonts w:ascii="Arial" w:hAnsi="Arial" w:cs="Arial"/>
        </w:rPr>
        <w:t xml:space="preserve">streamline our approach and </w:t>
      </w:r>
      <w:r w:rsidR="00F64DAC" w:rsidRPr="000B7EAD">
        <w:rPr>
          <w:rFonts w:ascii="Arial" w:hAnsi="Arial" w:cs="Arial"/>
        </w:rPr>
        <w:t>support future growth.</w:t>
      </w:r>
    </w:p>
    <w:p w14:paraId="4F9DDFDE" w14:textId="76A21A37" w:rsidR="00497D6E" w:rsidRPr="000B7EAD" w:rsidRDefault="00497D6E" w:rsidP="00706276">
      <w:pPr>
        <w:spacing w:after="0"/>
        <w:rPr>
          <w:rFonts w:ascii="Arial" w:hAnsi="Arial" w:cs="Arial"/>
        </w:rPr>
      </w:pPr>
    </w:p>
    <w:p w14:paraId="43D4B6A0" w14:textId="5F9BE14E" w:rsidR="00497D6E" w:rsidRPr="000B7EAD" w:rsidRDefault="00497D6E" w:rsidP="00706276">
      <w:pPr>
        <w:spacing w:after="0"/>
        <w:rPr>
          <w:rFonts w:ascii="Arial" w:hAnsi="Arial" w:cs="Arial"/>
          <w:b/>
          <w:bCs/>
        </w:rPr>
      </w:pPr>
      <w:r w:rsidRPr="000B7EAD">
        <w:rPr>
          <w:rFonts w:ascii="Arial" w:hAnsi="Arial" w:cs="Arial"/>
          <w:b/>
          <w:bCs/>
          <w:color w:val="6A1F75" w:themeColor="text2"/>
        </w:rPr>
        <w:t>Outcomes</w:t>
      </w:r>
    </w:p>
    <w:p w14:paraId="7A1F4F90" w14:textId="6673BD69" w:rsidR="00497D6E" w:rsidRPr="000B7EAD" w:rsidRDefault="0090341A" w:rsidP="0090341A">
      <w:pPr>
        <w:pStyle w:val="ListParagraph"/>
        <w:numPr>
          <w:ilvl w:val="0"/>
          <w:numId w:val="6"/>
        </w:numPr>
        <w:spacing w:after="0"/>
        <w:rPr>
          <w:rFonts w:ascii="Arial" w:hAnsi="Arial" w:cs="Arial"/>
        </w:rPr>
      </w:pPr>
      <w:r w:rsidRPr="000B7EAD">
        <w:rPr>
          <w:rFonts w:ascii="Arial" w:hAnsi="Arial" w:cs="Arial"/>
        </w:rPr>
        <w:t xml:space="preserve">To </w:t>
      </w:r>
      <w:r w:rsidR="0033155A" w:rsidRPr="000B7EAD">
        <w:rPr>
          <w:rFonts w:ascii="Arial" w:hAnsi="Arial" w:cs="Arial"/>
        </w:rPr>
        <w:t xml:space="preserve">briefly </w:t>
      </w:r>
      <w:r w:rsidRPr="000B7EAD">
        <w:rPr>
          <w:rFonts w:ascii="Arial" w:hAnsi="Arial" w:cs="Arial"/>
        </w:rPr>
        <w:t>review TMC’s existing approach to data collection, monitoring</w:t>
      </w:r>
      <w:r w:rsidR="00AA2088" w:rsidRPr="000B7EAD">
        <w:rPr>
          <w:rFonts w:ascii="Arial" w:hAnsi="Arial" w:cs="Arial"/>
        </w:rPr>
        <w:t xml:space="preserve"> and impact</w:t>
      </w:r>
      <w:r w:rsidR="00F9282D" w:rsidRPr="000B7EAD">
        <w:rPr>
          <w:rFonts w:ascii="Arial" w:hAnsi="Arial" w:cs="Arial"/>
        </w:rPr>
        <w:t xml:space="preserve"> in collaboration with TMCs </w:t>
      </w:r>
      <w:r w:rsidR="00830812" w:rsidRPr="000B7EAD">
        <w:rPr>
          <w:rFonts w:ascii="Arial" w:hAnsi="Arial" w:cs="Arial"/>
        </w:rPr>
        <w:t>Impact and Data</w:t>
      </w:r>
      <w:r w:rsidR="00F9282D" w:rsidRPr="000B7EAD">
        <w:rPr>
          <w:rFonts w:ascii="Arial" w:hAnsi="Arial" w:cs="Arial"/>
        </w:rPr>
        <w:t xml:space="preserve"> Manager.</w:t>
      </w:r>
    </w:p>
    <w:p w14:paraId="0C408D0A" w14:textId="2F8243CD" w:rsidR="00AA2088" w:rsidRPr="000B7EAD" w:rsidRDefault="00AA2088" w:rsidP="0090341A">
      <w:pPr>
        <w:pStyle w:val="ListParagraph"/>
        <w:numPr>
          <w:ilvl w:val="0"/>
          <w:numId w:val="6"/>
        </w:numPr>
        <w:spacing w:after="0"/>
        <w:rPr>
          <w:rFonts w:ascii="Arial" w:hAnsi="Arial" w:cs="Arial"/>
        </w:rPr>
      </w:pPr>
      <w:r w:rsidRPr="000B7EAD">
        <w:rPr>
          <w:rFonts w:ascii="Arial" w:hAnsi="Arial" w:cs="Arial"/>
        </w:rPr>
        <w:t xml:space="preserve">To </w:t>
      </w:r>
      <w:r w:rsidR="00F9282D" w:rsidRPr="000B7EAD">
        <w:rPr>
          <w:rFonts w:ascii="Arial" w:hAnsi="Arial" w:cs="Arial"/>
        </w:rPr>
        <w:t xml:space="preserve">work with the </w:t>
      </w:r>
      <w:r w:rsidR="00830812" w:rsidRPr="000B7EAD">
        <w:rPr>
          <w:rFonts w:ascii="Arial" w:hAnsi="Arial" w:cs="Arial"/>
        </w:rPr>
        <w:t>Impact and Data</w:t>
      </w:r>
      <w:r w:rsidR="00F9282D" w:rsidRPr="000B7EAD">
        <w:rPr>
          <w:rFonts w:ascii="Arial" w:hAnsi="Arial" w:cs="Arial"/>
        </w:rPr>
        <w:t xml:space="preserve"> Manager to </w:t>
      </w:r>
      <w:r w:rsidRPr="000B7EAD">
        <w:rPr>
          <w:rFonts w:ascii="Arial" w:hAnsi="Arial" w:cs="Arial"/>
        </w:rPr>
        <w:t>develop a</w:t>
      </w:r>
      <w:r w:rsidR="00BE5723" w:rsidRPr="000B7EAD">
        <w:rPr>
          <w:rFonts w:ascii="Arial" w:hAnsi="Arial" w:cs="Arial"/>
        </w:rPr>
        <w:t>n Impact and Data Strategy</w:t>
      </w:r>
      <w:r w:rsidR="00F9282D" w:rsidRPr="000B7EAD">
        <w:rPr>
          <w:rFonts w:ascii="Arial" w:hAnsi="Arial" w:cs="Arial"/>
        </w:rPr>
        <w:t xml:space="preserve"> </w:t>
      </w:r>
      <w:r w:rsidR="00106BC7" w:rsidRPr="000B7EAD">
        <w:rPr>
          <w:rFonts w:ascii="Arial" w:hAnsi="Arial" w:cs="Arial"/>
        </w:rPr>
        <w:t>and action plan to support the sustainability of the charity</w:t>
      </w:r>
      <w:r w:rsidR="008A6275" w:rsidRPr="000B7EAD">
        <w:rPr>
          <w:rFonts w:ascii="Arial" w:hAnsi="Arial" w:cs="Arial"/>
        </w:rPr>
        <w:t xml:space="preserve"> as it transitions to a new business model. </w:t>
      </w:r>
    </w:p>
    <w:p w14:paraId="0648B68E" w14:textId="77777777" w:rsidR="00F64DAC" w:rsidRPr="000B7EAD" w:rsidRDefault="00F64DAC" w:rsidP="00706276">
      <w:pPr>
        <w:spacing w:after="0"/>
        <w:rPr>
          <w:rFonts w:ascii="Arial" w:hAnsi="Arial" w:cs="Arial"/>
        </w:rPr>
      </w:pPr>
    </w:p>
    <w:p w14:paraId="5011260D" w14:textId="3B083422" w:rsidR="007B70BB" w:rsidRPr="000B7EAD" w:rsidRDefault="00337E19" w:rsidP="00CC4038">
      <w:pPr>
        <w:spacing w:after="0"/>
        <w:rPr>
          <w:rFonts w:ascii="Arial" w:hAnsi="Arial" w:cs="Arial"/>
          <w:b/>
          <w:bCs/>
          <w:color w:val="6A1F75" w:themeColor="text2"/>
        </w:rPr>
      </w:pPr>
      <w:r w:rsidRPr="000B7EAD">
        <w:rPr>
          <w:rFonts w:ascii="Arial" w:hAnsi="Arial" w:cs="Arial"/>
          <w:b/>
          <w:bCs/>
          <w:color w:val="6A1F75" w:themeColor="text2"/>
        </w:rPr>
        <w:t>Timeline</w:t>
      </w:r>
    </w:p>
    <w:p w14:paraId="44C4C555" w14:textId="07007A84" w:rsidR="00337E19" w:rsidRPr="000B7EAD" w:rsidRDefault="00337E19" w:rsidP="00CC4038">
      <w:pPr>
        <w:spacing w:after="0"/>
        <w:rPr>
          <w:rFonts w:ascii="Arial" w:hAnsi="Arial" w:cs="Arial"/>
        </w:rPr>
      </w:pPr>
    </w:p>
    <w:p w14:paraId="3868D3B9" w14:textId="58102DB5" w:rsidR="0026174A" w:rsidRPr="000B7EAD" w:rsidRDefault="0026174A" w:rsidP="00CC4038">
      <w:pPr>
        <w:spacing w:after="0"/>
        <w:rPr>
          <w:rFonts w:ascii="Arial" w:hAnsi="Arial" w:cs="Arial"/>
        </w:rPr>
      </w:pPr>
      <w:r w:rsidRPr="000B7EAD">
        <w:rPr>
          <w:rFonts w:ascii="Arial" w:hAnsi="Arial" w:cs="Arial"/>
        </w:rPr>
        <w:t xml:space="preserve">The work will take place between December </w:t>
      </w:r>
      <w:r w:rsidR="00017837">
        <w:rPr>
          <w:rFonts w:ascii="Arial" w:hAnsi="Arial" w:cs="Arial"/>
        </w:rPr>
        <w:t>20</w:t>
      </w:r>
      <w:r w:rsidRPr="000B7EAD">
        <w:rPr>
          <w:rFonts w:ascii="Arial" w:hAnsi="Arial" w:cs="Arial"/>
        </w:rPr>
        <w:t xml:space="preserve">22 and </w:t>
      </w:r>
      <w:r w:rsidR="0044732C" w:rsidRPr="000B7EAD">
        <w:rPr>
          <w:rFonts w:ascii="Arial" w:hAnsi="Arial" w:cs="Arial"/>
        </w:rPr>
        <w:t xml:space="preserve">the end of </w:t>
      </w:r>
      <w:r w:rsidRPr="000B7EAD">
        <w:rPr>
          <w:rFonts w:ascii="Arial" w:hAnsi="Arial" w:cs="Arial"/>
        </w:rPr>
        <w:t xml:space="preserve">March </w:t>
      </w:r>
      <w:r w:rsidR="0044732C" w:rsidRPr="000B7EAD">
        <w:rPr>
          <w:rFonts w:ascii="Arial" w:hAnsi="Arial" w:cs="Arial"/>
        </w:rPr>
        <w:t>20</w:t>
      </w:r>
      <w:r w:rsidRPr="000B7EAD">
        <w:rPr>
          <w:rFonts w:ascii="Arial" w:hAnsi="Arial" w:cs="Arial"/>
        </w:rPr>
        <w:t>23</w:t>
      </w:r>
      <w:r w:rsidR="0044732C" w:rsidRPr="000B7EAD">
        <w:rPr>
          <w:rFonts w:ascii="Arial" w:hAnsi="Arial" w:cs="Arial"/>
        </w:rPr>
        <w:t>, ready for the implementation of the new business model from April 2023.</w:t>
      </w:r>
      <w:r w:rsidRPr="000B7EAD">
        <w:rPr>
          <w:rFonts w:ascii="Arial" w:hAnsi="Arial" w:cs="Arial"/>
        </w:rPr>
        <w:t xml:space="preserve"> </w:t>
      </w:r>
    </w:p>
    <w:p w14:paraId="20DB5F16" w14:textId="77777777" w:rsidR="00337E19" w:rsidRPr="000B7EAD" w:rsidRDefault="00337E19" w:rsidP="00CC4038">
      <w:pPr>
        <w:spacing w:after="0"/>
        <w:rPr>
          <w:rFonts w:ascii="Arial" w:hAnsi="Arial" w:cs="Arial"/>
        </w:rPr>
      </w:pPr>
    </w:p>
    <w:p w14:paraId="3351ACD3" w14:textId="77777777" w:rsidR="00466012" w:rsidRDefault="00466012" w:rsidP="00CC4038">
      <w:pPr>
        <w:spacing w:after="0"/>
        <w:rPr>
          <w:rFonts w:ascii="Arial" w:hAnsi="Arial" w:cs="Arial"/>
          <w:b/>
          <w:bCs/>
          <w:color w:val="6A1F75" w:themeColor="text2"/>
        </w:rPr>
      </w:pPr>
    </w:p>
    <w:p w14:paraId="1A7799C1" w14:textId="30CC93DF" w:rsidR="00337E19" w:rsidRPr="000B7EAD" w:rsidRDefault="00337E19" w:rsidP="00CC4038">
      <w:pPr>
        <w:spacing w:after="0"/>
        <w:rPr>
          <w:rFonts w:ascii="Arial" w:hAnsi="Arial" w:cs="Arial"/>
          <w:b/>
          <w:bCs/>
          <w:color w:val="6A1F75" w:themeColor="text2"/>
        </w:rPr>
      </w:pPr>
      <w:r w:rsidRPr="000B7EAD">
        <w:rPr>
          <w:rFonts w:ascii="Arial" w:hAnsi="Arial" w:cs="Arial"/>
          <w:b/>
          <w:bCs/>
          <w:color w:val="6A1F75" w:themeColor="text2"/>
        </w:rPr>
        <w:lastRenderedPageBreak/>
        <w:t>Budget</w:t>
      </w:r>
    </w:p>
    <w:p w14:paraId="721AA7E9" w14:textId="7D8BF8F7" w:rsidR="00337E19" w:rsidRPr="000B7EAD" w:rsidRDefault="00337E19" w:rsidP="00CC4038">
      <w:pPr>
        <w:spacing w:after="0"/>
        <w:rPr>
          <w:rFonts w:ascii="Arial" w:hAnsi="Arial" w:cs="Arial"/>
        </w:rPr>
      </w:pPr>
    </w:p>
    <w:p w14:paraId="7DDB065A" w14:textId="7464300F" w:rsidR="00190C65" w:rsidRPr="000B7EAD" w:rsidRDefault="0013402D" w:rsidP="00CC4038">
      <w:pPr>
        <w:spacing w:after="0"/>
        <w:rPr>
          <w:rFonts w:ascii="Arial" w:hAnsi="Arial" w:cs="Arial"/>
        </w:rPr>
      </w:pPr>
      <w:r w:rsidRPr="000B7EAD">
        <w:rPr>
          <w:rFonts w:ascii="Arial" w:hAnsi="Arial" w:cs="Arial"/>
        </w:rPr>
        <w:t>We have allocated £4,500 inclusive of VAT.</w:t>
      </w:r>
    </w:p>
    <w:p w14:paraId="72CEF6ED" w14:textId="77777777" w:rsidR="00337E19" w:rsidRPr="000B7EAD" w:rsidRDefault="00337E19" w:rsidP="00CC4038">
      <w:pPr>
        <w:spacing w:after="0"/>
        <w:rPr>
          <w:rFonts w:ascii="Arial" w:hAnsi="Arial" w:cs="Arial"/>
        </w:rPr>
      </w:pPr>
    </w:p>
    <w:p w14:paraId="63C74E65" w14:textId="5CE7F4EE" w:rsidR="00337E19" w:rsidRPr="000B7EAD" w:rsidRDefault="00337E19" w:rsidP="00CC4038">
      <w:pPr>
        <w:spacing w:after="0"/>
        <w:rPr>
          <w:rFonts w:ascii="Arial" w:hAnsi="Arial" w:cs="Arial"/>
          <w:b/>
          <w:bCs/>
          <w:color w:val="6A1F75" w:themeColor="text2"/>
        </w:rPr>
      </w:pPr>
      <w:r w:rsidRPr="000B7EAD">
        <w:rPr>
          <w:rFonts w:ascii="Arial" w:hAnsi="Arial" w:cs="Arial"/>
          <w:b/>
          <w:bCs/>
          <w:color w:val="6A1F75" w:themeColor="text2"/>
        </w:rPr>
        <w:t>Proposal</w:t>
      </w:r>
    </w:p>
    <w:p w14:paraId="4D942673" w14:textId="3B67FB07" w:rsidR="00CC4038" w:rsidRPr="000B7EAD" w:rsidRDefault="00CC4038" w:rsidP="00CC4038">
      <w:pPr>
        <w:spacing w:after="0"/>
        <w:rPr>
          <w:rFonts w:ascii="Arial" w:hAnsi="Arial" w:cs="Arial"/>
        </w:rPr>
      </w:pPr>
    </w:p>
    <w:p w14:paraId="3BE4FAC5" w14:textId="77777777" w:rsidR="00830812" w:rsidRPr="000B7EAD" w:rsidRDefault="00830812" w:rsidP="00830812">
      <w:pPr>
        <w:pStyle w:val="NoSpacing"/>
        <w:rPr>
          <w:rFonts w:ascii="Arial" w:hAnsi="Arial" w:cs="Arial"/>
          <w:b/>
          <w:bCs/>
        </w:rPr>
      </w:pPr>
      <w:r w:rsidRPr="000B7EAD">
        <w:rPr>
          <w:rFonts w:ascii="Arial" w:hAnsi="Arial" w:cs="Arial"/>
          <w:b/>
          <w:bCs/>
        </w:rPr>
        <w:t>How to apply?</w:t>
      </w:r>
    </w:p>
    <w:p w14:paraId="5A75360D" w14:textId="77777777" w:rsidR="00830812" w:rsidRPr="000B7EAD" w:rsidRDefault="00830812" w:rsidP="00830812">
      <w:pPr>
        <w:pStyle w:val="Default"/>
      </w:pPr>
    </w:p>
    <w:p w14:paraId="5DA76C6F" w14:textId="7AF626D1" w:rsidR="00830812" w:rsidRPr="000B7EAD" w:rsidRDefault="00830812" w:rsidP="00830812">
      <w:pPr>
        <w:pStyle w:val="Default"/>
      </w:pPr>
      <w:r w:rsidRPr="000B7EAD">
        <w:t>If you are interested in applying, please submit a completed application form, outlining your relevant experience, proposed approach to this work, including a timeline and budget breakdown.</w:t>
      </w:r>
    </w:p>
    <w:p w14:paraId="5CD6A5A1" w14:textId="258927DC" w:rsidR="00830812" w:rsidRPr="000B7EAD" w:rsidRDefault="00830812" w:rsidP="00830812">
      <w:pPr>
        <w:pStyle w:val="NoSpacing"/>
        <w:rPr>
          <w:rFonts w:ascii="Arial" w:hAnsi="Arial" w:cs="Arial"/>
          <w:b/>
          <w:bCs/>
        </w:rPr>
      </w:pPr>
      <w:r w:rsidRPr="000B7EAD">
        <w:rPr>
          <w:rFonts w:ascii="Arial" w:hAnsi="Arial" w:cs="Arial"/>
          <w:b/>
          <w:bCs/>
        </w:rPr>
        <w:t xml:space="preserve">This should be sent to </w:t>
      </w:r>
      <w:r w:rsidRPr="000B7EAD">
        <w:rPr>
          <w:rFonts w:ascii="Arial" w:hAnsi="Arial" w:cs="Arial"/>
          <w:b/>
          <w:bCs/>
          <w:color w:val="0000FF"/>
        </w:rPr>
        <w:t xml:space="preserve">recruitment@themightycreatives.com </w:t>
      </w:r>
      <w:r w:rsidRPr="000B7EAD">
        <w:rPr>
          <w:rFonts w:ascii="Arial" w:hAnsi="Arial" w:cs="Arial"/>
          <w:b/>
          <w:bCs/>
        </w:rPr>
        <w:t xml:space="preserve">by the deadline of 9am of Monday </w:t>
      </w:r>
      <w:r w:rsidR="006B1BD1">
        <w:rPr>
          <w:rFonts w:ascii="Arial" w:hAnsi="Arial" w:cs="Arial"/>
          <w:b/>
          <w:bCs/>
        </w:rPr>
        <w:t>12</w:t>
      </w:r>
      <w:r w:rsidRPr="000B7EAD">
        <w:rPr>
          <w:rFonts w:ascii="Arial" w:hAnsi="Arial" w:cs="Arial"/>
          <w:b/>
          <w:bCs/>
          <w:vertAlign w:val="superscript"/>
        </w:rPr>
        <w:t>th</w:t>
      </w:r>
      <w:r w:rsidRPr="000B7EAD">
        <w:rPr>
          <w:rFonts w:ascii="Arial" w:hAnsi="Arial" w:cs="Arial"/>
          <w:b/>
          <w:bCs/>
        </w:rPr>
        <w:t xml:space="preserve"> December.</w:t>
      </w:r>
    </w:p>
    <w:p w14:paraId="319D063A" w14:textId="77777777" w:rsidR="00830812" w:rsidRPr="000B7EAD" w:rsidRDefault="00830812" w:rsidP="00830812">
      <w:pPr>
        <w:pStyle w:val="NoSpacing"/>
        <w:rPr>
          <w:rFonts w:ascii="Arial" w:hAnsi="Arial" w:cs="Arial"/>
          <w:b/>
          <w:bCs/>
        </w:rPr>
      </w:pPr>
    </w:p>
    <w:p w14:paraId="0030D494" w14:textId="77777777" w:rsidR="00830812" w:rsidRPr="000B7EAD" w:rsidRDefault="00830812" w:rsidP="00830812">
      <w:pPr>
        <w:pStyle w:val="NoSpacing"/>
        <w:rPr>
          <w:rFonts w:ascii="Arial" w:hAnsi="Arial" w:cs="Arial"/>
        </w:rPr>
      </w:pPr>
    </w:p>
    <w:p w14:paraId="6C57ED08" w14:textId="77777777" w:rsidR="00830812" w:rsidRPr="000B7EAD" w:rsidRDefault="00830812" w:rsidP="00830812">
      <w:pPr>
        <w:pStyle w:val="ListParagraph"/>
        <w:ind w:left="0"/>
        <w:jc w:val="both"/>
        <w:rPr>
          <w:rFonts w:ascii="Arial" w:hAnsi="Arial" w:cs="Arial"/>
          <w:b/>
          <w:bCs/>
          <w:color w:val="000000"/>
        </w:rPr>
      </w:pPr>
      <w:r w:rsidRPr="000B7EAD">
        <w:rPr>
          <w:rFonts w:ascii="Arial" w:hAnsi="Arial" w:cs="Arial"/>
          <w:b/>
          <w:bCs/>
          <w:color w:val="000000"/>
        </w:rPr>
        <w:t>Equal Opportunities Form</w:t>
      </w:r>
    </w:p>
    <w:p w14:paraId="042D3FC0" w14:textId="77777777" w:rsidR="00830812" w:rsidRPr="000B7EAD" w:rsidRDefault="00830812" w:rsidP="00830812">
      <w:pPr>
        <w:jc w:val="both"/>
        <w:rPr>
          <w:rFonts w:ascii="Arial" w:hAnsi="Arial" w:cs="Arial"/>
          <w:color w:val="000000"/>
        </w:rPr>
      </w:pPr>
      <w:r w:rsidRPr="000B7EAD">
        <w:rPr>
          <w:rFonts w:ascii="Arial" w:hAnsi="Arial" w:cs="Arial"/>
          <w:color w:val="000000"/>
        </w:rPr>
        <w:t xml:space="preserve">As part of our commitment to equal opportunities and diversity of our workforce, we would also request that you complete and return the </w:t>
      </w:r>
      <w:r w:rsidRPr="000B7EAD">
        <w:rPr>
          <w:rFonts w:ascii="Arial" w:hAnsi="Arial" w:cs="Arial"/>
          <w:b/>
          <w:bCs/>
          <w:color w:val="000000"/>
        </w:rPr>
        <w:t>Equal Opportunities Form</w:t>
      </w:r>
      <w:r w:rsidRPr="000B7EAD">
        <w:rPr>
          <w:rFonts w:ascii="Arial" w:hAnsi="Arial" w:cs="Arial"/>
          <w:color w:val="000000"/>
        </w:rPr>
        <w:t xml:space="preserve"> provided with the application form.</w:t>
      </w:r>
    </w:p>
    <w:p w14:paraId="247C9B07" w14:textId="77777777" w:rsidR="0064298D" w:rsidRPr="000B7EAD" w:rsidRDefault="0064298D" w:rsidP="00CC4038">
      <w:pPr>
        <w:spacing w:after="0"/>
        <w:rPr>
          <w:rFonts w:ascii="Arial" w:hAnsi="Arial" w:cs="Arial"/>
        </w:rPr>
      </w:pPr>
    </w:p>
    <w:p w14:paraId="6173B393" w14:textId="14D67A9A" w:rsidR="00337E19" w:rsidRPr="000B7EAD" w:rsidRDefault="00337E19" w:rsidP="00CC4038">
      <w:pPr>
        <w:spacing w:after="0"/>
        <w:rPr>
          <w:rFonts w:ascii="Arial" w:hAnsi="Arial" w:cs="Arial"/>
        </w:rPr>
      </w:pPr>
    </w:p>
    <w:p w14:paraId="032A195A" w14:textId="77777777" w:rsidR="00337E19" w:rsidRPr="000B7EAD" w:rsidRDefault="00337E19" w:rsidP="00CC4038">
      <w:pPr>
        <w:spacing w:after="0"/>
        <w:rPr>
          <w:rFonts w:ascii="Arial" w:hAnsi="Arial" w:cs="Arial"/>
        </w:rPr>
      </w:pPr>
    </w:p>
    <w:p w14:paraId="1172E059" w14:textId="77777777" w:rsidR="00CC4038" w:rsidRPr="000B7EAD" w:rsidRDefault="00CC4038" w:rsidP="00CC4038">
      <w:pPr>
        <w:spacing w:after="0"/>
        <w:rPr>
          <w:rFonts w:ascii="Arial" w:hAnsi="Arial" w:cs="Arial"/>
          <w:b/>
          <w:bCs/>
          <w:color w:val="6A1F75" w:themeColor="text2"/>
        </w:rPr>
      </w:pPr>
    </w:p>
    <w:sectPr w:rsidR="00CC4038" w:rsidRPr="000B7EAD" w:rsidSect="00DC4BC9">
      <w:headerReference w:type="even" r:id="rId10"/>
      <w:headerReference w:type="default" r:id="rId11"/>
      <w:footerReference w:type="default" r:id="rId12"/>
      <w:pgSz w:w="11900" w:h="16840"/>
      <w:pgMar w:top="2552" w:right="1440" w:bottom="170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0CE4" w14:textId="77777777" w:rsidR="00CC5A36" w:rsidRDefault="00CC5A36" w:rsidP="00D25F5C">
      <w:r>
        <w:separator/>
      </w:r>
    </w:p>
  </w:endnote>
  <w:endnote w:type="continuationSeparator" w:id="0">
    <w:p w14:paraId="625CF473" w14:textId="77777777" w:rsidR="00CC5A36" w:rsidRDefault="00CC5A36"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7DC3" w14:textId="77777777" w:rsidR="00CC5A36" w:rsidRDefault="00CC5A36" w:rsidP="00D25F5C">
      <w:r>
        <w:separator/>
      </w:r>
    </w:p>
  </w:footnote>
  <w:footnote w:type="continuationSeparator" w:id="0">
    <w:p w14:paraId="2A2F76CD" w14:textId="77777777" w:rsidR="00CC5A36" w:rsidRDefault="00CC5A36"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EB6"/>
    <w:multiLevelType w:val="hybridMultilevel"/>
    <w:tmpl w:val="8720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21942"/>
    <w:multiLevelType w:val="hybridMultilevel"/>
    <w:tmpl w:val="4A2C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80141"/>
    <w:multiLevelType w:val="hybridMultilevel"/>
    <w:tmpl w:val="0B309328"/>
    <w:lvl w:ilvl="0" w:tplc="DD1E4E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686E"/>
    <w:multiLevelType w:val="hybridMultilevel"/>
    <w:tmpl w:val="27CC2A6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914F5"/>
    <w:multiLevelType w:val="hybridMultilevel"/>
    <w:tmpl w:val="75C6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D0F94"/>
    <w:multiLevelType w:val="multilevel"/>
    <w:tmpl w:val="B3F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224296">
    <w:abstractNumId w:val="5"/>
  </w:num>
  <w:num w:numId="2" w16cid:durableId="1641419036">
    <w:abstractNumId w:val="1"/>
  </w:num>
  <w:num w:numId="3" w16cid:durableId="1512837377">
    <w:abstractNumId w:val="3"/>
  </w:num>
  <w:num w:numId="4" w16cid:durableId="839927154">
    <w:abstractNumId w:val="4"/>
  </w:num>
  <w:num w:numId="5" w16cid:durableId="1122917604">
    <w:abstractNumId w:val="2"/>
  </w:num>
  <w:num w:numId="6" w16cid:durableId="62103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332B"/>
    <w:rsid w:val="00017837"/>
    <w:rsid w:val="00024395"/>
    <w:rsid w:val="0003563D"/>
    <w:rsid w:val="0004230A"/>
    <w:rsid w:val="00054BC5"/>
    <w:rsid w:val="00066738"/>
    <w:rsid w:val="00074217"/>
    <w:rsid w:val="00086CF8"/>
    <w:rsid w:val="000928C9"/>
    <w:rsid w:val="000A7348"/>
    <w:rsid w:val="000B0F63"/>
    <w:rsid w:val="000B7EAD"/>
    <w:rsid w:val="000C0038"/>
    <w:rsid w:val="000C43D5"/>
    <w:rsid w:val="000C51A3"/>
    <w:rsid w:val="000D4CBE"/>
    <w:rsid w:val="000E68EB"/>
    <w:rsid w:val="000F7964"/>
    <w:rsid w:val="00103468"/>
    <w:rsid w:val="00106BC7"/>
    <w:rsid w:val="001125FB"/>
    <w:rsid w:val="00124CB3"/>
    <w:rsid w:val="00124ED5"/>
    <w:rsid w:val="0013402D"/>
    <w:rsid w:val="00137924"/>
    <w:rsid w:val="001409ED"/>
    <w:rsid w:val="0016486E"/>
    <w:rsid w:val="0016691A"/>
    <w:rsid w:val="00182984"/>
    <w:rsid w:val="00190C65"/>
    <w:rsid w:val="001B1788"/>
    <w:rsid w:val="001B691F"/>
    <w:rsid w:val="001E15C4"/>
    <w:rsid w:val="00204D1C"/>
    <w:rsid w:val="0022460A"/>
    <w:rsid w:val="00226837"/>
    <w:rsid w:val="0023570D"/>
    <w:rsid w:val="002424DA"/>
    <w:rsid w:val="0025481E"/>
    <w:rsid w:val="00261251"/>
    <w:rsid w:val="0026174A"/>
    <w:rsid w:val="00273A0B"/>
    <w:rsid w:val="002904B1"/>
    <w:rsid w:val="002922AA"/>
    <w:rsid w:val="002A186A"/>
    <w:rsid w:val="002A1A84"/>
    <w:rsid w:val="002A4BC7"/>
    <w:rsid w:val="002B6B7C"/>
    <w:rsid w:val="002E0125"/>
    <w:rsid w:val="002E4176"/>
    <w:rsid w:val="002E6A62"/>
    <w:rsid w:val="0031601A"/>
    <w:rsid w:val="0031648E"/>
    <w:rsid w:val="0033155A"/>
    <w:rsid w:val="00333063"/>
    <w:rsid w:val="00337E19"/>
    <w:rsid w:val="0036197D"/>
    <w:rsid w:val="00377FF0"/>
    <w:rsid w:val="003A083F"/>
    <w:rsid w:val="003C0736"/>
    <w:rsid w:val="003D1884"/>
    <w:rsid w:val="003E2725"/>
    <w:rsid w:val="003E400B"/>
    <w:rsid w:val="003E47BE"/>
    <w:rsid w:val="00405352"/>
    <w:rsid w:val="0044732C"/>
    <w:rsid w:val="00466012"/>
    <w:rsid w:val="004821EF"/>
    <w:rsid w:val="00497D6E"/>
    <w:rsid w:val="004A48CD"/>
    <w:rsid w:val="004A7B73"/>
    <w:rsid w:val="004B1425"/>
    <w:rsid w:val="004C442A"/>
    <w:rsid w:val="004D3FD6"/>
    <w:rsid w:val="004E29CE"/>
    <w:rsid w:val="004F50A4"/>
    <w:rsid w:val="00525FE5"/>
    <w:rsid w:val="00530B64"/>
    <w:rsid w:val="0054482D"/>
    <w:rsid w:val="00550E97"/>
    <w:rsid w:val="00596BE1"/>
    <w:rsid w:val="005A1A81"/>
    <w:rsid w:val="005A47A1"/>
    <w:rsid w:val="005B0D81"/>
    <w:rsid w:val="005B276D"/>
    <w:rsid w:val="005B6DFA"/>
    <w:rsid w:val="005E209C"/>
    <w:rsid w:val="005E7FB6"/>
    <w:rsid w:val="005F6967"/>
    <w:rsid w:val="00616ECB"/>
    <w:rsid w:val="0063408A"/>
    <w:rsid w:val="006351F1"/>
    <w:rsid w:val="0063650D"/>
    <w:rsid w:val="0064298D"/>
    <w:rsid w:val="00647A80"/>
    <w:rsid w:val="00647CFD"/>
    <w:rsid w:val="0067037F"/>
    <w:rsid w:val="006B1BD1"/>
    <w:rsid w:val="006C3F86"/>
    <w:rsid w:val="006C3FD3"/>
    <w:rsid w:val="006D389F"/>
    <w:rsid w:val="006E0CCC"/>
    <w:rsid w:val="006E7F92"/>
    <w:rsid w:val="007006AE"/>
    <w:rsid w:val="007046D1"/>
    <w:rsid w:val="00706276"/>
    <w:rsid w:val="007078E1"/>
    <w:rsid w:val="0071021E"/>
    <w:rsid w:val="00711E21"/>
    <w:rsid w:val="00723DD5"/>
    <w:rsid w:val="007252A2"/>
    <w:rsid w:val="00727F3C"/>
    <w:rsid w:val="007323E3"/>
    <w:rsid w:val="007536A4"/>
    <w:rsid w:val="0075699B"/>
    <w:rsid w:val="00760FA9"/>
    <w:rsid w:val="007616CC"/>
    <w:rsid w:val="00781868"/>
    <w:rsid w:val="00781C0C"/>
    <w:rsid w:val="007919E8"/>
    <w:rsid w:val="007939AD"/>
    <w:rsid w:val="007A5D9C"/>
    <w:rsid w:val="007B2BDC"/>
    <w:rsid w:val="007B70BB"/>
    <w:rsid w:val="007C434E"/>
    <w:rsid w:val="007D0DDF"/>
    <w:rsid w:val="007F05FE"/>
    <w:rsid w:val="0082516C"/>
    <w:rsid w:val="00830812"/>
    <w:rsid w:val="00867CDB"/>
    <w:rsid w:val="00881AC5"/>
    <w:rsid w:val="00896CDE"/>
    <w:rsid w:val="008A083D"/>
    <w:rsid w:val="008A0A71"/>
    <w:rsid w:val="008A3B3D"/>
    <w:rsid w:val="008A6275"/>
    <w:rsid w:val="008D6477"/>
    <w:rsid w:val="008F33BE"/>
    <w:rsid w:val="008F503E"/>
    <w:rsid w:val="00902892"/>
    <w:rsid w:val="0090341A"/>
    <w:rsid w:val="00904A44"/>
    <w:rsid w:val="00904E62"/>
    <w:rsid w:val="00912DBC"/>
    <w:rsid w:val="00932AB2"/>
    <w:rsid w:val="009549A9"/>
    <w:rsid w:val="0096730F"/>
    <w:rsid w:val="00967A2E"/>
    <w:rsid w:val="00974B96"/>
    <w:rsid w:val="009822DD"/>
    <w:rsid w:val="00991713"/>
    <w:rsid w:val="009932D0"/>
    <w:rsid w:val="00996F69"/>
    <w:rsid w:val="009A6930"/>
    <w:rsid w:val="009B0114"/>
    <w:rsid w:val="009B34AE"/>
    <w:rsid w:val="009E6ABE"/>
    <w:rsid w:val="009F10F5"/>
    <w:rsid w:val="00A02435"/>
    <w:rsid w:val="00A13FEF"/>
    <w:rsid w:val="00A1503C"/>
    <w:rsid w:val="00A15ABD"/>
    <w:rsid w:val="00A22ED6"/>
    <w:rsid w:val="00A33B1E"/>
    <w:rsid w:val="00A71665"/>
    <w:rsid w:val="00A72037"/>
    <w:rsid w:val="00A75928"/>
    <w:rsid w:val="00A93336"/>
    <w:rsid w:val="00AA2088"/>
    <w:rsid w:val="00AA23E8"/>
    <w:rsid w:val="00AB4495"/>
    <w:rsid w:val="00AC145E"/>
    <w:rsid w:val="00AC5D5C"/>
    <w:rsid w:val="00AE0B06"/>
    <w:rsid w:val="00AE0D12"/>
    <w:rsid w:val="00AE302F"/>
    <w:rsid w:val="00AF7EAE"/>
    <w:rsid w:val="00B062AB"/>
    <w:rsid w:val="00B215A3"/>
    <w:rsid w:val="00B21C0F"/>
    <w:rsid w:val="00B429D0"/>
    <w:rsid w:val="00B53028"/>
    <w:rsid w:val="00B549A3"/>
    <w:rsid w:val="00B6348A"/>
    <w:rsid w:val="00B8673C"/>
    <w:rsid w:val="00BA2FEB"/>
    <w:rsid w:val="00BB0D20"/>
    <w:rsid w:val="00BB2C94"/>
    <w:rsid w:val="00BD02F0"/>
    <w:rsid w:val="00BD033A"/>
    <w:rsid w:val="00BD220F"/>
    <w:rsid w:val="00BD49F5"/>
    <w:rsid w:val="00BD618E"/>
    <w:rsid w:val="00BE137A"/>
    <w:rsid w:val="00BE2AD3"/>
    <w:rsid w:val="00BE5723"/>
    <w:rsid w:val="00BE59E1"/>
    <w:rsid w:val="00C00289"/>
    <w:rsid w:val="00C05EC5"/>
    <w:rsid w:val="00C1357D"/>
    <w:rsid w:val="00C24F79"/>
    <w:rsid w:val="00C34717"/>
    <w:rsid w:val="00C70842"/>
    <w:rsid w:val="00C8686E"/>
    <w:rsid w:val="00CB00CB"/>
    <w:rsid w:val="00CC4038"/>
    <w:rsid w:val="00CC5A36"/>
    <w:rsid w:val="00CE1E20"/>
    <w:rsid w:val="00D24CF0"/>
    <w:rsid w:val="00D25F5C"/>
    <w:rsid w:val="00D379D5"/>
    <w:rsid w:val="00D40739"/>
    <w:rsid w:val="00D41A3A"/>
    <w:rsid w:val="00D813F9"/>
    <w:rsid w:val="00D836CE"/>
    <w:rsid w:val="00DA6A55"/>
    <w:rsid w:val="00DC4BC9"/>
    <w:rsid w:val="00DF21EE"/>
    <w:rsid w:val="00E10095"/>
    <w:rsid w:val="00E113D6"/>
    <w:rsid w:val="00E1636E"/>
    <w:rsid w:val="00E30883"/>
    <w:rsid w:val="00E7117F"/>
    <w:rsid w:val="00E9432F"/>
    <w:rsid w:val="00E97012"/>
    <w:rsid w:val="00EA6B94"/>
    <w:rsid w:val="00EA6DDB"/>
    <w:rsid w:val="00EB435E"/>
    <w:rsid w:val="00F0049A"/>
    <w:rsid w:val="00F07685"/>
    <w:rsid w:val="00F07D74"/>
    <w:rsid w:val="00F12031"/>
    <w:rsid w:val="00F1212B"/>
    <w:rsid w:val="00F23E67"/>
    <w:rsid w:val="00F2637D"/>
    <w:rsid w:val="00F32F4A"/>
    <w:rsid w:val="00F61628"/>
    <w:rsid w:val="00F634FC"/>
    <w:rsid w:val="00F64DAC"/>
    <w:rsid w:val="00F9282D"/>
    <w:rsid w:val="00FA4405"/>
    <w:rsid w:val="00FA7747"/>
    <w:rsid w:val="00FD5485"/>
    <w:rsid w:val="00FE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5485"/>
  </w:style>
  <w:style w:type="paragraph" w:styleId="Heading1">
    <w:name w:val="heading 1"/>
    <w:basedOn w:val="Normal"/>
    <w:next w:val="Normal"/>
    <w:link w:val="Heading1Char"/>
    <w:uiPriority w:val="9"/>
    <w:qFormat/>
    <w:rsid w:val="00FD5485"/>
    <w:pPr>
      <w:keepNext/>
      <w:keepLines/>
      <w:spacing w:before="400" w:after="40" w:line="240" w:lineRule="auto"/>
      <w:outlineLvl w:val="0"/>
    </w:pPr>
    <w:rPr>
      <w:rFonts w:asciiTheme="majorHAnsi" w:eastAsiaTheme="majorEastAsia" w:hAnsiTheme="majorHAnsi" w:cstheme="majorBidi"/>
      <w:color w:val="328888" w:themeColor="accent1" w:themeShade="80"/>
      <w:sz w:val="36"/>
      <w:szCs w:val="36"/>
    </w:rPr>
  </w:style>
  <w:style w:type="paragraph" w:styleId="Heading2">
    <w:name w:val="heading 2"/>
    <w:basedOn w:val="Normal"/>
    <w:next w:val="Normal"/>
    <w:link w:val="Heading2Char"/>
    <w:uiPriority w:val="9"/>
    <w:semiHidden/>
    <w:unhideWhenUsed/>
    <w:qFormat/>
    <w:rsid w:val="00FD5485"/>
    <w:pPr>
      <w:keepNext/>
      <w:keepLines/>
      <w:spacing w:before="40" w:after="0" w:line="240" w:lineRule="auto"/>
      <w:outlineLvl w:val="1"/>
    </w:pPr>
    <w:rPr>
      <w:rFonts w:asciiTheme="majorHAnsi" w:eastAsiaTheme="majorEastAsia" w:hAnsiTheme="majorHAnsi" w:cstheme="majorBidi"/>
      <w:color w:val="55C1C1" w:themeColor="accent1" w:themeShade="BF"/>
      <w:sz w:val="32"/>
      <w:szCs w:val="32"/>
    </w:rPr>
  </w:style>
  <w:style w:type="paragraph" w:styleId="Heading3">
    <w:name w:val="heading 3"/>
    <w:basedOn w:val="Normal"/>
    <w:next w:val="Normal"/>
    <w:link w:val="Heading3Char"/>
    <w:uiPriority w:val="9"/>
    <w:semiHidden/>
    <w:unhideWhenUsed/>
    <w:qFormat/>
    <w:rsid w:val="00FD5485"/>
    <w:pPr>
      <w:keepNext/>
      <w:keepLines/>
      <w:spacing w:before="40" w:after="0" w:line="240" w:lineRule="auto"/>
      <w:outlineLvl w:val="2"/>
    </w:pPr>
    <w:rPr>
      <w:rFonts w:asciiTheme="majorHAnsi" w:eastAsiaTheme="majorEastAsia" w:hAnsiTheme="majorHAnsi" w:cstheme="majorBidi"/>
      <w:color w:val="55C1C1" w:themeColor="accent1" w:themeShade="BF"/>
      <w:sz w:val="28"/>
      <w:szCs w:val="28"/>
    </w:rPr>
  </w:style>
  <w:style w:type="paragraph" w:styleId="Heading4">
    <w:name w:val="heading 4"/>
    <w:basedOn w:val="Normal"/>
    <w:next w:val="Normal"/>
    <w:link w:val="Heading4Char"/>
    <w:uiPriority w:val="9"/>
    <w:semiHidden/>
    <w:unhideWhenUsed/>
    <w:qFormat/>
    <w:rsid w:val="00FD5485"/>
    <w:pPr>
      <w:keepNext/>
      <w:keepLines/>
      <w:spacing w:before="40" w:after="0"/>
      <w:outlineLvl w:val="3"/>
    </w:pPr>
    <w:rPr>
      <w:rFonts w:asciiTheme="majorHAnsi" w:eastAsiaTheme="majorEastAsia" w:hAnsiTheme="majorHAnsi" w:cstheme="majorBidi"/>
      <w:color w:val="55C1C1" w:themeColor="accent1" w:themeShade="BF"/>
      <w:sz w:val="24"/>
      <w:szCs w:val="24"/>
    </w:rPr>
  </w:style>
  <w:style w:type="paragraph" w:styleId="Heading5">
    <w:name w:val="heading 5"/>
    <w:basedOn w:val="Normal"/>
    <w:next w:val="Normal"/>
    <w:link w:val="Heading5Char"/>
    <w:uiPriority w:val="9"/>
    <w:semiHidden/>
    <w:unhideWhenUsed/>
    <w:qFormat/>
    <w:rsid w:val="00FD5485"/>
    <w:pPr>
      <w:keepNext/>
      <w:keepLines/>
      <w:spacing w:before="40" w:after="0"/>
      <w:outlineLvl w:val="4"/>
    </w:pPr>
    <w:rPr>
      <w:rFonts w:asciiTheme="majorHAnsi" w:eastAsiaTheme="majorEastAsia" w:hAnsiTheme="majorHAnsi" w:cstheme="majorBidi"/>
      <w:caps/>
      <w:color w:val="55C1C1" w:themeColor="accent1" w:themeShade="BF"/>
    </w:rPr>
  </w:style>
  <w:style w:type="paragraph" w:styleId="Heading6">
    <w:name w:val="heading 6"/>
    <w:basedOn w:val="Normal"/>
    <w:next w:val="Normal"/>
    <w:link w:val="Heading6Char"/>
    <w:uiPriority w:val="9"/>
    <w:semiHidden/>
    <w:unhideWhenUsed/>
    <w:qFormat/>
    <w:rsid w:val="00FD5485"/>
    <w:pPr>
      <w:keepNext/>
      <w:keepLines/>
      <w:spacing w:before="40" w:after="0"/>
      <w:outlineLvl w:val="5"/>
    </w:pPr>
    <w:rPr>
      <w:rFonts w:asciiTheme="majorHAnsi" w:eastAsiaTheme="majorEastAsia" w:hAnsiTheme="majorHAnsi" w:cstheme="majorBidi"/>
      <w:i/>
      <w:iCs/>
      <w:caps/>
      <w:color w:val="328888" w:themeColor="accent1" w:themeShade="80"/>
    </w:rPr>
  </w:style>
  <w:style w:type="paragraph" w:styleId="Heading7">
    <w:name w:val="heading 7"/>
    <w:basedOn w:val="Normal"/>
    <w:next w:val="Normal"/>
    <w:link w:val="Heading7Char"/>
    <w:uiPriority w:val="9"/>
    <w:semiHidden/>
    <w:unhideWhenUsed/>
    <w:qFormat/>
    <w:rsid w:val="00FD5485"/>
    <w:pPr>
      <w:keepNext/>
      <w:keepLines/>
      <w:spacing w:before="40" w:after="0"/>
      <w:outlineLvl w:val="6"/>
    </w:pPr>
    <w:rPr>
      <w:rFonts w:asciiTheme="majorHAnsi" w:eastAsiaTheme="majorEastAsia" w:hAnsiTheme="majorHAnsi" w:cstheme="majorBidi"/>
      <w:b/>
      <w:bCs/>
      <w:color w:val="328888" w:themeColor="accent1" w:themeShade="80"/>
    </w:rPr>
  </w:style>
  <w:style w:type="paragraph" w:styleId="Heading8">
    <w:name w:val="heading 8"/>
    <w:basedOn w:val="Normal"/>
    <w:next w:val="Normal"/>
    <w:link w:val="Heading8Char"/>
    <w:uiPriority w:val="9"/>
    <w:semiHidden/>
    <w:unhideWhenUsed/>
    <w:qFormat/>
    <w:rsid w:val="00FD5485"/>
    <w:pPr>
      <w:keepNext/>
      <w:keepLines/>
      <w:spacing w:before="40" w:after="0"/>
      <w:outlineLvl w:val="7"/>
    </w:pPr>
    <w:rPr>
      <w:rFonts w:asciiTheme="majorHAnsi" w:eastAsiaTheme="majorEastAsia" w:hAnsiTheme="majorHAnsi" w:cstheme="majorBidi"/>
      <w:b/>
      <w:bCs/>
      <w:i/>
      <w:iCs/>
      <w:color w:val="328888" w:themeColor="accent1" w:themeShade="80"/>
    </w:rPr>
  </w:style>
  <w:style w:type="paragraph" w:styleId="Heading9">
    <w:name w:val="heading 9"/>
    <w:basedOn w:val="Normal"/>
    <w:next w:val="Normal"/>
    <w:link w:val="Heading9Char"/>
    <w:uiPriority w:val="9"/>
    <w:semiHidden/>
    <w:unhideWhenUsed/>
    <w:qFormat/>
    <w:rsid w:val="00FD5485"/>
    <w:pPr>
      <w:keepNext/>
      <w:keepLines/>
      <w:spacing w:before="40" w:after="0"/>
      <w:outlineLvl w:val="8"/>
    </w:pPr>
    <w:rPr>
      <w:rFonts w:asciiTheme="majorHAnsi" w:eastAsiaTheme="majorEastAsia" w:hAnsiTheme="majorHAnsi" w:cstheme="majorBidi"/>
      <w:i/>
      <w:iCs/>
      <w:color w:val="32888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C0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82D"/>
    <w:rPr>
      <w:sz w:val="16"/>
      <w:szCs w:val="16"/>
    </w:rPr>
  </w:style>
  <w:style w:type="paragraph" w:styleId="CommentText">
    <w:name w:val="annotation text"/>
    <w:basedOn w:val="Normal"/>
    <w:link w:val="CommentTextChar"/>
    <w:uiPriority w:val="99"/>
    <w:unhideWhenUsed/>
    <w:rsid w:val="0054482D"/>
    <w:rPr>
      <w:sz w:val="20"/>
      <w:szCs w:val="20"/>
    </w:rPr>
  </w:style>
  <w:style w:type="character" w:customStyle="1" w:styleId="CommentTextChar">
    <w:name w:val="Comment Text Char"/>
    <w:basedOn w:val="DefaultParagraphFont"/>
    <w:link w:val="CommentText"/>
    <w:uiPriority w:val="99"/>
    <w:rsid w:val="0054482D"/>
    <w:rPr>
      <w:sz w:val="20"/>
      <w:szCs w:val="20"/>
    </w:rPr>
  </w:style>
  <w:style w:type="paragraph" w:styleId="CommentSubject">
    <w:name w:val="annotation subject"/>
    <w:basedOn w:val="CommentText"/>
    <w:next w:val="CommentText"/>
    <w:link w:val="CommentSubjectChar"/>
    <w:uiPriority w:val="99"/>
    <w:semiHidden/>
    <w:unhideWhenUsed/>
    <w:rsid w:val="0054482D"/>
    <w:rPr>
      <w:b/>
      <w:bCs/>
    </w:rPr>
  </w:style>
  <w:style w:type="character" w:customStyle="1" w:styleId="CommentSubjectChar">
    <w:name w:val="Comment Subject Char"/>
    <w:basedOn w:val="CommentTextChar"/>
    <w:link w:val="CommentSubject"/>
    <w:uiPriority w:val="99"/>
    <w:semiHidden/>
    <w:rsid w:val="0054482D"/>
    <w:rPr>
      <w:b/>
      <w:bCs/>
      <w:sz w:val="20"/>
      <w:szCs w:val="20"/>
    </w:rPr>
  </w:style>
  <w:style w:type="paragraph" w:styleId="BalloonText">
    <w:name w:val="Balloon Text"/>
    <w:basedOn w:val="Normal"/>
    <w:link w:val="BalloonTextChar"/>
    <w:uiPriority w:val="99"/>
    <w:semiHidden/>
    <w:unhideWhenUsed/>
    <w:rsid w:val="00544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2D"/>
    <w:rPr>
      <w:rFonts w:ascii="Segoe UI" w:hAnsi="Segoe UI" w:cs="Segoe UI"/>
      <w:sz w:val="18"/>
      <w:szCs w:val="18"/>
    </w:rPr>
  </w:style>
  <w:style w:type="paragraph" w:customStyle="1" w:styleId="Default">
    <w:name w:val="Default"/>
    <w:rsid w:val="00AA23E8"/>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FD5485"/>
    <w:rPr>
      <w:rFonts w:asciiTheme="majorHAnsi" w:eastAsiaTheme="majorEastAsia" w:hAnsiTheme="majorHAnsi" w:cstheme="majorBidi"/>
      <w:color w:val="328888" w:themeColor="accent1" w:themeShade="80"/>
      <w:sz w:val="36"/>
      <w:szCs w:val="36"/>
    </w:rPr>
  </w:style>
  <w:style w:type="character" w:customStyle="1" w:styleId="Heading2Char">
    <w:name w:val="Heading 2 Char"/>
    <w:basedOn w:val="DefaultParagraphFont"/>
    <w:link w:val="Heading2"/>
    <w:uiPriority w:val="9"/>
    <w:semiHidden/>
    <w:rsid w:val="00FD5485"/>
    <w:rPr>
      <w:rFonts w:asciiTheme="majorHAnsi" w:eastAsiaTheme="majorEastAsia" w:hAnsiTheme="majorHAnsi" w:cstheme="majorBidi"/>
      <w:color w:val="55C1C1" w:themeColor="accent1" w:themeShade="BF"/>
      <w:sz w:val="32"/>
      <w:szCs w:val="32"/>
    </w:rPr>
  </w:style>
  <w:style w:type="character" w:customStyle="1" w:styleId="Heading3Char">
    <w:name w:val="Heading 3 Char"/>
    <w:basedOn w:val="DefaultParagraphFont"/>
    <w:link w:val="Heading3"/>
    <w:uiPriority w:val="9"/>
    <w:semiHidden/>
    <w:rsid w:val="00FD5485"/>
    <w:rPr>
      <w:rFonts w:asciiTheme="majorHAnsi" w:eastAsiaTheme="majorEastAsia" w:hAnsiTheme="majorHAnsi" w:cstheme="majorBidi"/>
      <w:color w:val="55C1C1" w:themeColor="accent1" w:themeShade="BF"/>
      <w:sz w:val="28"/>
      <w:szCs w:val="28"/>
    </w:rPr>
  </w:style>
  <w:style w:type="character" w:customStyle="1" w:styleId="Heading4Char">
    <w:name w:val="Heading 4 Char"/>
    <w:basedOn w:val="DefaultParagraphFont"/>
    <w:link w:val="Heading4"/>
    <w:uiPriority w:val="9"/>
    <w:semiHidden/>
    <w:rsid w:val="00FD5485"/>
    <w:rPr>
      <w:rFonts w:asciiTheme="majorHAnsi" w:eastAsiaTheme="majorEastAsia" w:hAnsiTheme="majorHAnsi" w:cstheme="majorBidi"/>
      <w:color w:val="55C1C1" w:themeColor="accent1" w:themeShade="BF"/>
      <w:sz w:val="24"/>
      <w:szCs w:val="24"/>
    </w:rPr>
  </w:style>
  <w:style w:type="character" w:customStyle="1" w:styleId="Heading5Char">
    <w:name w:val="Heading 5 Char"/>
    <w:basedOn w:val="DefaultParagraphFont"/>
    <w:link w:val="Heading5"/>
    <w:uiPriority w:val="9"/>
    <w:semiHidden/>
    <w:rsid w:val="00FD5485"/>
    <w:rPr>
      <w:rFonts w:asciiTheme="majorHAnsi" w:eastAsiaTheme="majorEastAsia" w:hAnsiTheme="majorHAnsi" w:cstheme="majorBidi"/>
      <w:caps/>
      <w:color w:val="55C1C1" w:themeColor="accent1" w:themeShade="BF"/>
    </w:rPr>
  </w:style>
  <w:style w:type="character" w:customStyle="1" w:styleId="Heading6Char">
    <w:name w:val="Heading 6 Char"/>
    <w:basedOn w:val="DefaultParagraphFont"/>
    <w:link w:val="Heading6"/>
    <w:uiPriority w:val="9"/>
    <w:semiHidden/>
    <w:rsid w:val="00FD5485"/>
    <w:rPr>
      <w:rFonts w:asciiTheme="majorHAnsi" w:eastAsiaTheme="majorEastAsia" w:hAnsiTheme="majorHAnsi" w:cstheme="majorBidi"/>
      <w:i/>
      <w:iCs/>
      <w:caps/>
      <w:color w:val="328888" w:themeColor="accent1" w:themeShade="80"/>
    </w:rPr>
  </w:style>
  <w:style w:type="character" w:customStyle="1" w:styleId="Heading7Char">
    <w:name w:val="Heading 7 Char"/>
    <w:basedOn w:val="DefaultParagraphFont"/>
    <w:link w:val="Heading7"/>
    <w:uiPriority w:val="9"/>
    <w:semiHidden/>
    <w:rsid w:val="00FD5485"/>
    <w:rPr>
      <w:rFonts w:asciiTheme="majorHAnsi" w:eastAsiaTheme="majorEastAsia" w:hAnsiTheme="majorHAnsi" w:cstheme="majorBidi"/>
      <w:b/>
      <w:bCs/>
      <w:color w:val="328888" w:themeColor="accent1" w:themeShade="80"/>
    </w:rPr>
  </w:style>
  <w:style w:type="character" w:customStyle="1" w:styleId="Heading8Char">
    <w:name w:val="Heading 8 Char"/>
    <w:basedOn w:val="DefaultParagraphFont"/>
    <w:link w:val="Heading8"/>
    <w:uiPriority w:val="9"/>
    <w:semiHidden/>
    <w:rsid w:val="00FD5485"/>
    <w:rPr>
      <w:rFonts w:asciiTheme="majorHAnsi" w:eastAsiaTheme="majorEastAsia" w:hAnsiTheme="majorHAnsi" w:cstheme="majorBidi"/>
      <w:b/>
      <w:bCs/>
      <w:i/>
      <w:iCs/>
      <w:color w:val="328888" w:themeColor="accent1" w:themeShade="80"/>
    </w:rPr>
  </w:style>
  <w:style w:type="character" w:customStyle="1" w:styleId="Heading9Char">
    <w:name w:val="Heading 9 Char"/>
    <w:basedOn w:val="DefaultParagraphFont"/>
    <w:link w:val="Heading9"/>
    <w:uiPriority w:val="9"/>
    <w:semiHidden/>
    <w:rsid w:val="00FD5485"/>
    <w:rPr>
      <w:rFonts w:asciiTheme="majorHAnsi" w:eastAsiaTheme="majorEastAsia" w:hAnsiTheme="majorHAnsi" w:cstheme="majorBidi"/>
      <w:i/>
      <w:iCs/>
      <w:color w:val="328888" w:themeColor="accent1" w:themeShade="80"/>
    </w:rPr>
  </w:style>
  <w:style w:type="paragraph" w:styleId="Caption">
    <w:name w:val="caption"/>
    <w:basedOn w:val="Normal"/>
    <w:next w:val="Normal"/>
    <w:uiPriority w:val="35"/>
    <w:semiHidden/>
    <w:unhideWhenUsed/>
    <w:qFormat/>
    <w:rsid w:val="00FD5485"/>
    <w:pPr>
      <w:spacing w:line="240" w:lineRule="auto"/>
    </w:pPr>
    <w:rPr>
      <w:b/>
      <w:bCs/>
      <w:smallCaps/>
      <w:color w:val="6A1F75" w:themeColor="text2"/>
    </w:rPr>
  </w:style>
  <w:style w:type="paragraph" w:styleId="Title">
    <w:name w:val="Title"/>
    <w:basedOn w:val="Normal"/>
    <w:next w:val="Normal"/>
    <w:link w:val="TitleChar"/>
    <w:uiPriority w:val="10"/>
    <w:qFormat/>
    <w:rsid w:val="00FD5485"/>
    <w:pPr>
      <w:spacing w:after="0" w:line="204" w:lineRule="auto"/>
      <w:contextualSpacing/>
    </w:pPr>
    <w:rPr>
      <w:rFonts w:asciiTheme="majorHAnsi" w:eastAsiaTheme="majorEastAsia" w:hAnsiTheme="majorHAnsi" w:cstheme="majorBidi"/>
      <w:caps/>
      <w:color w:val="6A1F75" w:themeColor="text2"/>
      <w:spacing w:val="-15"/>
      <w:sz w:val="72"/>
      <w:szCs w:val="72"/>
    </w:rPr>
  </w:style>
  <w:style w:type="character" w:customStyle="1" w:styleId="TitleChar">
    <w:name w:val="Title Char"/>
    <w:basedOn w:val="DefaultParagraphFont"/>
    <w:link w:val="Title"/>
    <w:uiPriority w:val="10"/>
    <w:rsid w:val="00FD5485"/>
    <w:rPr>
      <w:rFonts w:asciiTheme="majorHAnsi" w:eastAsiaTheme="majorEastAsia" w:hAnsiTheme="majorHAnsi" w:cstheme="majorBidi"/>
      <w:caps/>
      <w:color w:val="6A1F75" w:themeColor="text2"/>
      <w:spacing w:val="-15"/>
      <w:sz w:val="72"/>
      <w:szCs w:val="72"/>
    </w:rPr>
  </w:style>
  <w:style w:type="paragraph" w:styleId="Subtitle">
    <w:name w:val="Subtitle"/>
    <w:basedOn w:val="Normal"/>
    <w:next w:val="Normal"/>
    <w:link w:val="SubtitleChar"/>
    <w:uiPriority w:val="11"/>
    <w:qFormat/>
    <w:rsid w:val="00FD5485"/>
    <w:pPr>
      <w:numPr>
        <w:ilvl w:val="1"/>
      </w:numPr>
      <w:spacing w:after="240" w:line="240" w:lineRule="auto"/>
    </w:pPr>
    <w:rPr>
      <w:rFonts w:asciiTheme="majorHAnsi" w:eastAsiaTheme="majorEastAsia" w:hAnsiTheme="majorHAnsi" w:cstheme="majorBidi"/>
      <w:color w:val="9ADADA" w:themeColor="accent1"/>
      <w:sz w:val="28"/>
      <w:szCs w:val="28"/>
    </w:rPr>
  </w:style>
  <w:style w:type="character" w:customStyle="1" w:styleId="SubtitleChar">
    <w:name w:val="Subtitle Char"/>
    <w:basedOn w:val="DefaultParagraphFont"/>
    <w:link w:val="Subtitle"/>
    <w:uiPriority w:val="11"/>
    <w:rsid w:val="00FD5485"/>
    <w:rPr>
      <w:rFonts w:asciiTheme="majorHAnsi" w:eastAsiaTheme="majorEastAsia" w:hAnsiTheme="majorHAnsi" w:cstheme="majorBidi"/>
      <w:color w:val="9ADADA" w:themeColor="accent1"/>
      <w:sz w:val="28"/>
      <w:szCs w:val="28"/>
    </w:rPr>
  </w:style>
  <w:style w:type="character" w:styleId="Strong">
    <w:name w:val="Strong"/>
    <w:basedOn w:val="DefaultParagraphFont"/>
    <w:uiPriority w:val="22"/>
    <w:qFormat/>
    <w:rsid w:val="00FD5485"/>
    <w:rPr>
      <w:b/>
      <w:bCs/>
    </w:rPr>
  </w:style>
  <w:style w:type="character" w:styleId="Emphasis">
    <w:name w:val="Emphasis"/>
    <w:basedOn w:val="DefaultParagraphFont"/>
    <w:uiPriority w:val="20"/>
    <w:qFormat/>
    <w:rsid w:val="00FD5485"/>
    <w:rPr>
      <w:i/>
      <w:iCs/>
    </w:rPr>
  </w:style>
  <w:style w:type="paragraph" w:styleId="NoSpacing">
    <w:name w:val="No Spacing"/>
    <w:uiPriority w:val="1"/>
    <w:qFormat/>
    <w:rsid w:val="00FD5485"/>
    <w:pPr>
      <w:spacing w:after="0" w:line="240" w:lineRule="auto"/>
    </w:pPr>
  </w:style>
  <w:style w:type="paragraph" w:styleId="Quote">
    <w:name w:val="Quote"/>
    <w:basedOn w:val="Normal"/>
    <w:next w:val="Normal"/>
    <w:link w:val="QuoteChar"/>
    <w:uiPriority w:val="29"/>
    <w:qFormat/>
    <w:rsid w:val="00FD5485"/>
    <w:pPr>
      <w:spacing w:before="120" w:after="120"/>
      <w:ind w:left="720"/>
    </w:pPr>
    <w:rPr>
      <w:color w:val="6A1F75" w:themeColor="text2"/>
      <w:sz w:val="24"/>
      <w:szCs w:val="24"/>
    </w:rPr>
  </w:style>
  <w:style w:type="character" w:customStyle="1" w:styleId="QuoteChar">
    <w:name w:val="Quote Char"/>
    <w:basedOn w:val="DefaultParagraphFont"/>
    <w:link w:val="Quote"/>
    <w:uiPriority w:val="29"/>
    <w:rsid w:val="00FD5485"/>
    <w:rPr>
      <w:color w:val="6A1F75" w:themeColor="text2"/>
      <w:sz w:val="24"/>
      <w:szCs w:val="24"/>
    </w:rPr>
  </w:style>
  <w:style w:type="paragraph" w:styleId="IntenseQuote">
    <w:name w:val="Intense Quote"/>
    <w:basedOn w:val="Normal"/>
    <w:next w:val="Normal"/>
    <w:link w:val="IntenseQuoteChar"/>
    <w:uiPriority w:val="30"/>
    <w:qFormat/>
    <w:rsid w:val="00FD5485"/>
    <w:pPr>
      <w:spacing w:before="100" w:beforeAutospacing="1" w:after="240" w:line="240" w:lineRule="auto"/>
      <w:ind w:left="720"/>
      <w:jc w:val="center"/>
    </w:pPr>
    <w:rPr>
      <w:rFonts w:asciiTheme="majorHAnsi" w:eastAsiaTheme="majorEastAsia" w:hAnsiTheme="majorHAnsi" w:cstheme="majorBidi"/>
      <w:color w:val="6A1F75" w:themeColor="text2"/>
      <w:spacing w:val="-6"/>
      <w:sz w:val="32"/>
      <w:szCs w:val="32"/>
    </w:rPr>
  </w:style>
  <w:style w:type="character" w:customStyle="1" w:styleId="IntenseQuoteChar">
    <w:name w:val="Intense Quote Char"/>
    <w:basedOn w:val="DefaultParagraphFont"/>
    <w:link w:val="IntenseQuote"/>
    <w:uiPriority w:val="30"/>
    <w:rsid w:val="00FD5485"/>
    <w:rPr>
      <w:rFonts w:asciiTheme="majorHAnsi" w:eastAsiaTheme="majorEastAsia" w:hAnsiTheme="majorHAnsi" w:cstheme="majorBidi"/>
      <w:color w:val="6A1F75" w:themeColor="text2"/>
      <w:spacing w:val="-6"/>
      <w:sz w:val="32"/>
      <w:szCs w:val="32"/>
    </w:rPr>
  </w:style>
  <w:style w:type="character" w:styleId="SubtleEmphasis">
    <w:name w:val="Subtle Emphasis"/>
    <w:basedOn w:val="DefaultParagraphFont"/>
    <w:uiPriority w:val="19"/>
    <w:qFormat/>
    <w:rsid w:val="00FD5485"/>
    <w:rPr>
      <w:i/>
      <w:iCs/>
      <w:color w:val="595959" w:themeColor="text1" w:themeTint="A6"/>
    </w:rPr>
  </w:style>
  <w:style w:type="character" w:styleId="IntenseEmphasis">
    <w:name w:val="Intense Emphasis"/>
    <w:basedOn w:val="DefaultParagraphFont"/>
    <w:uiPriority w:val="21"/>
    <w:qFormat/>
    <w:rsid w:val="00FD5485"/>
    <w:rPr>
      <w:b/>
      <w:bCs/>
      <w:i/>
      <w:iCs/>
    </w:rPr>
  </w:style>
  <w:style w:type="character" w:styleId="SubtleReference">
    <w:name w:val="Subtle Reference"/>
    <w:basedOn w:val="DefaultParagraphFont"/>
    <w:uiPriority w:val="31"/>
    <w:qFormat/>
    <w:rsid w:val="00FD548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5485"/>
    <w:rPr>
      <w:b/>
      <w:bCs/>
      <w:smallCaps/>
      <w:color w:val="6A1F75" w:themeColor="text2"/>
      <w:u w:val="single"/>
    </w:rPr>
  </w:style>
  <w:style w:type="character" w:styleId="BookTitle">
    <w:name w:val="Book Title"/>
    <w:basedOn w:val="DefaultParagraphFont"/>
    <w:uiPriority w:val="33"/>
    <w:qFormat/>
    <w:rsid w:val="00FD5485"/>
    <w:rPr>
      <w:b/>
      <w:bCs/>
      <w:smallCaps/>
      <w:spacing w:val="10"/>
    </w:rPr>
  </w:style>
  <w:style w:type="paragraph" w:styleId="TOCHeading">
    <w:name w:val="TOC Heading"/>
    <w:basedOn w:val="Heading1"/>
    <w:next w:val="Normal"/>
    <w:uiPriority w:val="39"/>
    <w:semiHidden/>
    <w:unhideWhenUsed/>
    <w:qFormat/>
    <w:rsid w:val="00FD5485"/>
    <w:pPr>
      <w:outlineLvl w:val="9"/>
    </w:pPr>
  </w:style>
  <w:style w:type="paragraph" w:styleId="ListParagraph">
    <w:name w:val="List Paragraph"/>
    <w:aliases w:val="F5 List Paragraph,List Paragraph1"/>
    <w:basedOn w:val="Normal"/>
    <w:link w:val="ListParagraphChar"/>
    <w:uiPriority w:val="34"/>
    <w:qFormat/>
    <w:rsid w:val="007A5D9C"/>
    <w:pPr>
      <w:ind w:left="720"/>
      <w:contextualSpacing/>
    </w:pPr>
    <w:rPr>
      <w:rFonts w:eastAsiaTheme="minorHAnsi"/>
    </w:rPr>
  </w:style>
  <w:style w:type="character" w:customStyle="1" w:styleId="ListParagraphChar">
    <w:name w:val="List Paragraph Char"/>
    <w:aliases w:val="F5 List Paragraph Char,List Paragraph1 Char"/>
    <w:link w:val="ListParagraph"/>
    <w:uiPriority w:val="34"/>
    <w:rsid w:val="007A5D9C"/>
    <w:rPr>
      <w:rFonts w:eastAsiaTheme="minorHAnsi"/>
    </w:rPr>
  </w:style>
  <w:style w:type="character" w:styleId="Hyperlink">
    <w:name w:val="Hyperlink"/>
    <w:basedOn w:val="DefaultParagraphFont"/>
    <w:uiPriority w:val="99"/>
    <w:unhideWhenUsed/>
    <w:rsid w:val="004D3FD6"/>
    <w:rPr>
      <w:color w:val="6A1F75" w:themeColor="hyperlink"/>
      <w:u w:val="single"/>
    </w:rPr>
  </w:style>
  <w:style w:type="character" w:styleId="UnresolvedMention">
    <w:name w:val="Unresolved Mention"/>
    <w:basedOn w:val="DefaultParagraphFont"/>
    <w:uiPriority w:val="99"/>
    <w:rsid w:val="004D3FD6"/>
    <w:rPr>
      <w:color w:val="605E5C"/>
      <w:shd w:val="clear" w:color="auto" w:fill="E1DFDD"/>
    </w:rPr>
  </w:style>
  <w:style w:type="paragraph" w:styleId="Revision">
    <w:name w:val="Revision"/>
    <w:hidden/>
    <w:uiPriority w:val="99"/>
    <w:semiHidden/>
    <w:rsid w:val="00830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011">
      <w:bodyDiv w:val="1"/>
      <w:marLeft w:val="0"/>
      <w:marRight w:val="0"/>
      <w:marTop w:val="0"/>
      <w:marBottom w:val="0"/>
      <w:divBdr>
        <w:top w:val="none" w:sz="0" w:space="0" w:color="auto"/>
        <w:left w:val="none" w:sz="0" w:space="0" w:color="auto"/>
        <w:bottom w:val="none" w:sz="0" w:space="0" w:color="auto"/>
        <w:right w:val="none" w:sz="0" w:space="0" w:color="auto"/>
      </w:divBdr>
    </w:div>
    <w:div w:id="470559511">
      <w:bodyDiv w:val="1"/>
      <w:marLeft w:val="0"/>
      <w:marRight w:val="0"/>
      <w:marTop w:val="0"/>
      <w:marBottom w:val="0"/>
      <w:divBdr>
        <w:top w:val="none" w:sz="0" w:space="0" w:color="auto"/>
        <w:left w:val="none" w:sz="0" w:space="0" w:color="auto"/>
        <w:bottom w:val="none" w:sz="0" w:space="0" w:color="auto"/>
        <w:right w:val="none" w:sz="0" w:space="0" w:color="auto"/>
      </w:divBdr>
    </w:div>
    <w:div w:id="683941109">
      <w:bodyDiv w:val="1"/>
      <w:marLeft w:val="0"/>
      <w:marRight w:val="0"/>
      <w:marTop w:val="0"/>
      <w:marBottom w:val="0"/>
      <w:divBdr>
        <w:top w:val="none" w:sz="0" w:space="0" w:color="auto"/>
        <w:left w:val="none" w:sz="0" w:space="0" w:color="auto"/>
        <w:bottom w:val="none" w:sz="0" w:space="0" w:color="auto"/>
        <w:right w:val="none" w:sz="0" w:space="0" w:color="auto"/>
      </w:divBdr>
    </w:div>
    <w:div w:id="933904029">
      <w:bodyDiv w:val="1"/>
      <w:marLeft w:val="0"/>
      <w:marRight w:val="0"/>
      <w:marTop w:val="0"/>
      <w:marBottom w:val="0"/>
      <w:divBdr>
        <w:top w:val="none" w:sz="0" w:space="0" w:color="auto"/>
        <w:left w:val="none" w:sz="0" w:space="0" w:color="auto"/>
        <w:bottom w:val="none" w:sz="0" w:space="0" w:color="auto"/>
        <w:right w:val="none" w:sz="0" w:space="0" w:color="auto"/>
      </w:divBdr>
    </w:div>
    <w:div w:id="12811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MC New Branding">
      <a:dk1>
        <a:sysClr val="windowText" lastClr="000000"/>
      </a:dk1>
      <a:lt1>
        <a:sysClr val="window" lastClr="FFFFFF"/>
      </a:lt1>
      <a:dk2>
        <a:srgbClr val="6A1F75"/>
      </a:dk2>
      <a:lt2>
        <a:srgbClr val="E7E6E6"/>
      </a:lt2>
      <a:accent1>
        <a:srgbClr val="9ADADA"/>
      </a:accent1>
      <a:accent2>
        <a:srgbClr val="B42573"/>
      </a:accent2>
      <a:accent3>
        <a:srgbClr val="007CBB"/>
      </a:accent3>
      <a:accent4>
        <a:srgbClr val="6BC04B"/>
      </a:accent4>
      <a:accent5>
        <a:srgbClr val="00ACC8"/>
      </a:accent5>
      <a:accent6>
        <a:srgbClr val="FF8400"/>
      </a:accent6>
      <a:hlink>
        <a:srgbClr val="6A1F75"/>
      </a:hlink>
      <a:folHlink>
        <a:srgbClr val="9ADAD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083FD134-EB1F-4E43-9532-212AEDEC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2022-12-01T15:25:00Z</dcterms:created>
  <dcterms:modified xsi:type="dcterms:W3CDTF">2022-12-01T15:25:00Z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